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jc w:val="center"/>
        <w:rPr>
          <w:rFonts w:hint="default" w:ascii="小标宋" w:eastAsia="小标宋" w:cs="仿宋" w:hAnsiTheme="minorEastAsia"/>
          <w:b w:val="0"/>
          <w:bCs/>
          <w:color w:val="333333"/>
          <w:spacing w:val="8"/>
          <w:sz w:val="66"/>
          <w:szCs w:val="66"/>
          <w:shd w:val="clear" w:color="auto" w:fill="FFFFFF"/>
        </w:rPr>
      </w:pPr>
    </w:p>
    <w:p>
      <w:pPr>
        <w:rPr>
          <w:rFonts w:hint="eastAsia"/>
        </w:rPr>
      </w:pPr>
    </w:p>
    <w:p>
      <w:pPr>
        <w:pStyle w:val="4"/>
        <w:spacing w:beforeAutospacing="0" w:afterAutospacing="0"/>
        <w:jc w:val="center"/>
        <w:rPr>
          <w:rFonts w:ascii="小标宋" w:eastAsia="小标宋" w:cs="仿宋" w:hAnsiTheme="minorEastAsia"/>
          <w:b w:val="0"/>
          <w:bCs/>
          <w:color w:val="333333"/>
          <w:spacing w:val="6"/>
          <w:w w:val="80"/>
          <w:sz w:val="66"/>
          <w:szCs w:val="66"/>
          <w:shd w:val="clear" w:color="auto" w:fill="FFFFFF"/>
        </w:rPr>
      </w:pPr>
      <w:r>
        <w:rPr>
          <w:rFonts w:ascii="小标宋" w:eastAsia="小标宋" w:cs="仿宋" w:hAnsiTheme="minorEastAsia"/>
          <w:b w:val="0"/>
          <w:bCs/>
          <w:color w:val="333333"/>
          <w:spacing w:val="6"/>
          <w:w w:val="80"/>
          <w:sz w:val="66"/>
          <w:szCs w:val="66"/>
          <w:shd w:val="clear" w:color="auto" w:fill="FFFFFF"/>
        </w:rPr>
        <w:t>安 全 应 急</w:t>
      </w:r>
      <w:r>
        <w:rPr>
          <w:rFonts w:hint="eastAsia" w:ascii="小标宋" w:eastAsia="小标宋" w:cs="仿宋" w:hAnsiTheme="minorEastAsia"/>
          <w:b w:val="0"/>
          <w:bCs/>
          <w:color w:val="333333"/>
          <w:spacing w:val="6"/>
          <w:w w:val="80"/>
          <w:sz w:val="66"/>
          <w:szCs w:val="66"/>
          <w:shd w:val="clear" w:color="auto" w:fill="FFFFFF"/>
          <w:lang w:val="en-US" w:eastAsia="zh-CN"/>
        </w:rPr>
        <w:t xml:space="preserve"> 处 置 </w:t>
      </w:r>
      <w:r>
        <w:rPr>
          <w:rFonts w:ascii="小标宋" w:eastAsia="小标宋" w:cs="仿宋" w:hAnsiTheme="minorEastAsia"/>
          <w:b w:val="0"/>
          <w:bCs/>
          <w:color w:val="333333"/>
          <w:spacing w:val="6"/>
          <w:w w:val="80"/>
          <w:sz w:val="66"/>
          <w:szCs w:val="66"/>
          <w:shd w:val="clear" w:color="auto" w:fill="FFFFFF"/>
        </w:rPr>
        <w:t>预 案</w:t>
      </w:r>
    </w:p>
    <w:p>
      <w:pPr>
        <w:rPr>
          <w:rFonts w:hint="eastAsia" w:ascii="小标宋" w:eastAsia="小标宋"/>
          <w:bCs/>
          <w:sz w:val="72"/>
          <w:szCs w:val="72"/>
        </w:rPr>
      </w:pPr>
      <w:r>
        <w:rPr>
          <w:rFonts w:hint="eastAsia" w:ascii="小标宋" w:eastAsia="小标宋"/>
          <w:bCs/>
          <w:sz w:val="72"/>
          <w:szCs w:val="72"/>
        </w:rPr>
        <w:drawing>
          <wp:anchor distT="0" distB="0" distL="114300" distR="114300" simplePos="0" relativeHeight="251659264" behindDoc="0" locked="0" layoutInCell="1" allowOverlap="1">
            <wp:simplePos x="0" y="0"/>
            <wp:positionH relativeFrom="margin">
              <wp:posOffset>1851025</wp:posOffset>
            </wp:positionH>
            <wp:positionV relativeFrom="margin">
              <wp:posOffset>2578735</wp:posOffset>
            </wp:positionV>
            <wp:extent cx="1583690" cy="143383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rcRect l="20326" t="25835" r="20085" b="36021"/>
                    <a:stretch>
                      <a:fillRect/>
                    </a:stretch>
                  </pic:blipFill>
                  <pic:spPr>
                    <a:xfrm>
                      <a:off x="0" y="0"/>
                      <a:ext cx="1583690" cy="1433830"/>
                    </a:xfrm>
                    <a:prstGeom prst="rect">
                      <a:avLst/>
                    </a:prstGeom>
                    <a:ln>
                      <a:noFill/>
                    </a:ln>
                  </pic:spPr>
                </pic:pic>
              </a:graphicData>
            </a:graphic>
          </wp:anchor>
        </w:drawing>
      </w:r>
    </w:p>
    <w:p>
      <w:pPr>
        <w:rPr>
          <w:rFonts w:hint="eastAsia" w:ascii="小标宋" w:eastAsia="小标宋"/>
          <w:bCs/>
          <w:sz w:val="72"/>
          <w:szCs w:val="72"/>
        </w:rPr>
      </w:pPr>
    </w:p>
    <w:p>
      <w:pPr>
        <w:rPr>
          <w:rFonts w:hint="eastAsia" w:ascii="小标宋" w:eastAsia="小标宋"/>
          <w:bCs/>
          <w:sz w:val="72"/>
          <w:szCs w:val="72"/>
        </w:rPr>
      </w:pPr>
    </w:p>
    <w:p>
      <w:pPr>
        <w:rPr>
          <w:rFonts w:ascii="小标宋" w:eastAsia="小标宋"/>
          <w:bCs/>
          <w:sz w:val="72"/>
          <w:szCs w:val="72"/>
        </w:rPr>
      </w:pPr>
    </w:p>
    <w:p>
      <w:pPr>
        <w:rPr>
          <w:rFonts w:ascii="小标宋" w:eastAsia="小标宋"/>
          <w:bCs/>
          <w:sz w:val="72"/>
          <w:szCs w:val="72"/>
        </w:rPr>
      </w:pPr>
    </w:p>
    <w:p>
      <w:pPr>
        <w:rPr>
          <w:rFonts w:hint="eastAsia" w:ascii="小标宋" w:eastAsia="小标宋"/>
          <w:bCs/>
          <w:sz w:val="72"/>
          <w:szCs w:val="72"/>
        </w:rPr>
      </w:pPr>
    </w:p>
    <w:p>
      <w:pPr>
        <w:rPr>
          <w:rFonts w:ascii="小标宋" w:eastAsia="小标宋"/>
          <w:bCs/>
          <w:sz w:val="72"/>
          <w:szCs w:val="72"/>
        </w:rPr>
      </w:pPr>
    </w:p>
    <w:p>
      <w:pPr>
        <w:jc w:val="center"/>
        <w:rPr>
          <w:rFonts w:ascii="楷体_GB2312" w:hAnsi="小标宋" w:eastAsia="楷体_GB2312" w:cs="小标宋"/>
          <w:bCs/>
          <w:sz w:val="44"/>
          <w:szCs w:val="44"/>
        </w:rPr>
      </w:pPr>
      <w:r>
        <w:rPr>
          <w:rFonts w:hint="eastAsia" w:ascii="楷体_GB2312" w:hAnsi="小标宋" w:eastAsia="楷体_GB2312" w:cs="小标宋"/>
          <w:bCs/>
          <w:sz w:val="44"/>
          <w:szCs w:val="44"/>
        </w:rPr>
        <w:t>东营市胜利第三中学</w:t>
      </w:r>
    </w:p>
    <w:p>
      <w:pPr>
        <w:jc w:val="center"/>
        <w:rPr>
          <w:rFonts w:hint="eastAsia" w:ascii="楷体_GB2312" w:eastAsia="楷体_GB2312"/>
          <w:bCs/>
          <w:sz w:val="44"/>
          <w:szCs w:val="44"/>
        </w:rPr>
      </w:pPr>
      <w:r>
        <w:rPr>
          <w:rFonts w:hint="eastAsia" w:ascii="楷体_GB2312" w:eastAsia="楷体_GB2312"/>
          <w:bCs/>
          <w:sz w:val="44"/>
          <w:szCs w:val="44"/>
        </w:rPr>
        <w:t>二</w:t>
      </w:r>
      <w:r>
        <w:rPr>
          <w:rFonts w:hint="eastAsia" w:ascii="微软雅黑" w:hAnsi="微软雅黑" w:eastAsia="微软雅黑" w:cs="微软雅黑"/>
          <w:bCs/>
          <w:sz w:val="44"/>
          <w:szCs w:val="44"/>
        </w:rPr>
        <w:t>〇</w:t>
      </w:r>
      <w:r>
        <w:rPr>
          <w:rFonts w:hint="eastAsia" w:ascii="楷体_GB2312" w:hAnsi="小标宋" w:eastAsia="楷体_GB2312" w:cs="小标宋"/>
          <w:bCs/>
          <w:sz w:val="44"/>
          <w:szCs w:val="44"/>
        </w:rPr>
        <w:t>二二年十月</w:t>
      </w:r>
    </w:p>
    <w:p/>
    <w:p>
      <w:pPr>
        <w:rPr>
          <w:rFonts w:hint="eastAsia"/>
        </w:rPr>
      </w:pPr>
    </w:p>
    <w:p>
      <w:pPr>
        <w:pStyle w:val="16"/>
        <w:spacing w:beforeAutospacing="0" w:afterAutospacing="0" w:line="500" w:lineRule="exact"/>
        <w:jc w:val="center"/>
        <w:rPr>
          <w:rFonts w:cs="仿宋" w:asciiTheme="minorEastAsia" w:hAnsiTheme="minorEastAsia"/>
        </w:rPr>
        <w:sectPr>
          <w:pgSz w:w="11906" w:h="16838"/>
          <w:pgMar w:top="1701" w:right="1418" w:bottom="1247" w:left="1418" w:header="851" w:footer="992" w:gutter="0"/>
          <w:cols w:space="425" w:num="1"/>
          <w:docGrid w:type="lines" w:linePitch="312" w:charSpace="0"/>
        </w:sectPr>
      </w:pPr>
    </w:p>
    <w:p>
      <w:pPr>
        <w:pStyle w:val="16"/>
        <w:spacing w:beforeAutospacing="0" w:afterAutospacing="0" w:line="500" w:lineRule="exact"/>
        <w:jc w:val="center"/>
        <w:rPr>
          <w:rFonts w:hint="eastAsia" w:ascii="小标宋" w:eastAsia="小标宋" w:cs="仿宋" w:hAnsiTheme="minorEastAsia"/>
          <w:bCs/>
          <w:color w:val="333333"/>
          <w:spacing w:val="8"/>
          <w:sz w:val="44"/>
          <w:szCs w:val="44"/>
          <w:shd w:val="clear" w:color="auto" w:fill="FFFFFF"/>
        </w:rPr>
      </w:pPr>
      <w:r>
        <w:rPr>
          <w:rFonts w:hint="eastAsia" w:ascii="小标宋" w:eastAsia="小标宋" w:cs="仿宋" w:hAnsiTheme="minorEastAsia"/>
          <w:bCs/>
          <w:color w:val="333333"/>
          <w:spacing w:val="8"/>
          <w:sz w:val="44"/>
          <w:szCs w:val="44"/>
          <w:shd w:val="clear" w:color="auto" w:fill="FFFFFF"/>
        </w:rPr>
        <w:t>目 录</w:t>
      </w:r>
    </w:p>
    <w:sdt>
      <w:sdtPr>
        <w:rPr>
          <w:lang w:val="zh-CN"/>
        </w:rPr>
        <w:id w:val="941336457"/>
        <w:docPartObj>
          <w:docPartGallery w:val="Table of Contents"/>
          <w:docPartUnique/>
        </w:docPartObj>
      </w:sdtPr>
      <w:sdtEndPr>
        <w:rPr>
          <w:rFonts w:asciiTheme="minorHAnsi" w:hAnsiTheme="minorHAnsi" w:eastAsiaTheme="minorEastAsia" w:cstheme="minorBidi"/>
          <w:b/>
          <w:bCs/>
          <w:color w:val="auto"/>
          <w:sz w:val="21"/>
          <w:szCs w:val="24"/>
          <w:lang w:val="zh-CN"/>
        </w:rPr>
      </w:sdtEndPr>
      <w:sdtContent>
        <w:p>
          <w:pPr>
            <w:pStyle w:val="24"/>
            <w:widowControl w:val="0"/>
            <w:spacing w:before="0" w:line="500" w:lineRule="exact"/>
            <w:rPr>
              <w:rFonts w:asciiTheme="minorEastAsia" w:hAnsiTheme="minorEastAsia" w:eastAsiaTheme="minorEastAsia"/>
              <w:sz w:val="10"/>
              <w:szCs w:val="10"/>
            </w:rPr>
          </w:pP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rPr>
              <w:rFonts w:asciiTheme="minorEastAsia" w:hAnsiTheme="minorEastAsia"/>
              <w:b w:val="0"/>
              <w:bCs w:val="0"/>
              <w:smallCaps/>
              <w:sz w:val="24"/>
              <w:szCs w:val="24"/>
            </w:rPr>
            <w:fldChar w:fldCharType="begin"/>
          </w:r>
          <w:r>
            <w:rPr>
              <w:rFonts w:asciiTheme="minorEastAsia" w:hAnsiTheme="minorEastAsia"/>
              <w:b w:val="0"/>
              <w:bCs w:val="0"/>
              <w:smallCaps/>
              <w:sz w:val="24"/>
              <w:szCs w:val="24"/>
            </w:rPr>
            <w:instrText xml:space="preserve"> TOC \o "1-1" \h \z \u </w:instrText>
          </w:r>
          <w:r>
            <w:rPr>
              <w:rFonts w:asciiTheme="minorEastAsia" w:hAnsiTheme="minorEastAsia"/>
              <w:b w:val="0"/>
              <w:bCs w:val="0"/>
              <w:smallCaps/>
              <w:sz w:val="24"/>
              <w:szCs w:val="24"/>
            </w:rPr>
            <w:fldChar w:fldCharType="separate"/>
          </w:r>
          <w:r>
            <w:fldChar w:fldCharType="begin"/>
          </w:r>
          <w:r>
            <w:instrText xml:space="preserve"> HYPERLINK \l "_Toc116153741" </w:instrText>
          </w:r>
          <w:r>
            <w:fldChar w:fldCharType="separate"/>
          </w:r>
          <w:r>
            <w:rPr>
              <w:rStyle w:val="21"/>
              <w:rFonts w:cs="仿宋" w:asciiTheme="minorEastAsia" w:hAnsiTheme="minorEastAsia"/>
              <w:b w:val="0"/>
              <w:bCs w:val="0"/>
              <w:spacing w:val="8"/>
              <w:sz w:val="24"/>
              <w:szCs w:val="24"/>
              <w:shd w:val="clear" w:color="auto" w:fill="FFFFFF"/>
            </w:rPr>
            <w:t>关于预防和处置校园突发事件的应急工作预案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_Toc116153741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"_Toc116153742" </w:instrText>
          </w:r>
          <w:r>
            <w:fldChar w:fldCharType="separate"/>
          </w:r>
          <w:r>
            <w:rPr>
              <w:rStyle w:val="21"/>
              <w:rFonts w:cs="仿宋" w:asciiTheme="minorEastAsia" w:hAnsiTheme="minorEastAsia"/>
              <w:b w:val="0"/>
              <w:bCs w:val="0"/>
              <w:spacing w:val="8"/>
              <w:sz w:val="24"/>
              <w:szCs w:val="24"/>
              <w:shd w:val="clear" w:color="auto" w:fill="FFFFFF"/>
            </w:rPr>
            <w:t>新冠肺炎疫情应急预案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_Toc116153742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6</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"_Toc116153743" </w:instrText>
          </w:r>
          <w:r>
            <w:fldChar w:fldCharType="separate"/>
          </w:r>
          <w:r>
            <w:rPr>
              <w:rStyle w:val="21"/>
              <w:rFonts w:cs="仿宋" w:asciiTheme="minorEastAsia" w:hAnsiTheme="minorEastAsia"/>
              <w:b w:val="0"/>
              <w:bCs w:val="0"/>
              <w:spacing w:val="8"/>
              <w:sz w:val="24"/>
              <w:szCs w:val="24"/>
              <w:shd w:val="clear" w:color="auto" w:fill="FFFFFF"/>
            </w:rPr>
            <w:t>防溺水知识应急预案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_Toc116153743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"_Toc116153744" </w:instrText>
          </w:r>
          <w:r>
            <w:fldChar w:fldCharType="separate"/>
          </w:r>
          <w:r>
            <w:rPr>
              <w:rStyle w:val="21"/>
              <w:rFonts w:cs="仿宋" w:asciiTheme="minorEastAsia" w:hAnsiTheme="minorEastAsia"/>
              <w:b w:val="0"/>
              <w:bCs w:val="0"/>
              <w:spacing w:val="8"/>
              <w:sz w:val="24"/>
              <w:szCs w:val="24"/>
              <w:shd w:val="clear" w:color="auto" w:fill="FFFFFF"/>
            </w:rPr>
            <w:t>学校反恐怖工作应急预案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_Toc116153744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13</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"_Toc116153745" </w:instrText>
          </w:r>
          <w:r>
            <w:fldChar w:fldCharType="separate"/>
          </w:r>
          <w:r>
            <w:rPr>
              <w:rStyle w:val="21"/>
              <w:rFonts w:cs="仿宋" w:asciiTheme="minorEastAsia" w:hAnsiTheme="minorEastAsia"/>
              <w:b w:val="0"/>
              <w:bCs w:val="0"/>
              <w:spacing w:val="8"/>
              <w:sz w:val="24"/>
              <w:szCs w:val="24"/>
              <w:shd w:val="clear" w:color="auto" w:fill="FFFFFF"/>
            </w:rPr>
            <w:t>研学旅行安全应急预案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_Toc116153745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19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"_Toc116153746" </w:instrText>
          </w:r>
          <w:r>
            <w:fldChar w:fldCharType="separate"/>
          </w:r>
          <w:r>
            <w:rPr>
              <w:rStyle w:val="21"/>
              <w:rFonts w:cs="仿宋" w:asciiTheme="minorEastAsia" w:hAnsiTheme="minorEastAsia"/>
              <w:b w:val="0"/>
              <w:bCs w:val="0"/>
              <w:spacing w:val="8"/>
              <w:sz w:val="24"/>
              <w:szCs w:val="24"/>
              <w:shd w:val="clear" w:color="auto" w:fill="FFFFFF"/>
            </w:rPr>
            <w:t>突发火灾事故应急预案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_Toc116153746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"_Toc116153747" </w:instrText>
          </w:r>
          <w:r>
            <w:fldChar w:fldCharType="separate"/>
          </w:r>
          <w:r>
            <w:rPr>
              <w:rStyle w:val="21"/>
              <w:rFonts w:cs="仿宋" w:asciiTheme="minorEastAsia" w:hAnsiTheme="minorEastAsia"/>
              <w:b w:val="0"/>
              <w:bCs w:val="0"/>
              <w:spacing w:val="8"/>
              <w:sz w:val="24"/>
              <w:szCs w:val="24"/>
              <w:shd w:val="clear" w:color="auto" w:fill="FFFFFF"/>
            </w:rPr>
            <w:t>食物中毒应急预案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_Toc116153747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24</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"_Toc116153748" </w:instrText>
          </w:r>
          <w:r>
            <w:fldChar w:fldCharType="separate"/>
          </w:r>
          <w:r>
            <w:rPr>
              <w:rStyle w:val="21"/>
              <w:rFonts w:cs="仿宋" w:asciiTheme="minorEastAsia" w:hAnsiTheme="minorEastAsia"/>
              <w:b w:val="0"/>
              <w:bCs w:val="0"/>
              <w:spacing w:val="8"/>
              <w:sz w:val="24"/>
              <w:szCs w:val="24"/>
              <w:shd w:val="clear" w:color="auto" w:fill="FFFFFF"/>
            </w:rPr>
            <w:t>校产被盗事件应急预案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_Toc116153748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26</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"_Toc116153749" </w:instrText>
          </w:r>
          <w:r>
            <w:fldChar w:fldCharType="separate"/>
          </w:r>
          <w:r>
            <w:rPr>
              <w:rStyle w:val="21"/>
              <w:rFonts w:cs="仿宋" w:asciiTheme="minorEastAsia" w:hAnsiTheme="minorEastAsia"/>
              <w:b w:val="0"/>
              <w:bCs w:val="0"/>
              <w:spacing w:val="8"/>
              <w:sz w:val="24"/>
              <w:szCs w:val="24"/>
              <w:shd w:val="clear" w:color="auto" w:fill="FFFFFF"/>
            </w:rPr>
            <w:t>大型师生活动突发事件处置应急预案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_Toc116153749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27</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"_Toc116153750" </w:instrText>
          </w:r>
          <w:r>
            <w:fldChar w:fldCharType="separate"/>
          </w:r>
          <w:r>
            <w:rPr>
              <w:rStyle w:val="21"/>
              <w:rFonts w:cs="仿宋" w:asciiTheme="minorEastAsia" w:hAnsiTheme="minorEastAsia"/>
              <w:b w:val="0"/>
              <w:bCs w:val="0"/>
              <w:spacing w:val="8"/>
              <w:sz w:val="24"/>
              <w:szCs w:val="24"/>
              <w:shd w:val="clear" w:color="auto" w:fill="FFFFFF"/>
            </w:rPr>
            <w:t>传染病预防与控制应急预案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_Toc116153750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28</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"_Toc116153751" </w:instrText>
          </w:r>
          <w:r>
            <w:fldChar w:fldCharType="separate"/>
          </w:r>
          <w:r>
            <w:rPr>
              <w:rStyle w:val="21"/>
              <w:rFonts w:cs="仿宋" w:asciiTheme="minorEastAsia" w:hAnsiTheme="minorEastAsia"/>
              <w:b w:val="0"/>
              <w:bCs w:val="0"/>
              <w:spacing w:val="8"/>
              <w:sz w:val="24"/>
              <w:szCs w:val="24"/>
              <w:shd w:val="clear" w:color="auto" w:fill="FFFFFF"/>
            </w:rPr>
            <w:t>防洪抗汛及避险预案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_Toc116153751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30</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"_Toc116153752" </w:instrText>
          </w:r>
          <w:r>
            <w:fldChar w:fldCharType="separate"/>
          </w:r>
          <w:r>
            <w:rPr>
              <w:rStyle w:val="21"/>
              <w:rFonts w:cs="仿宋" w:asciiTheme="minorEastAsia" w:hAnsiTheme="minorEastAsia"/>
              <w:b w:val="0"/>
              <w:bCs w:val="0"/>
              <w:spacing w:val="8"/>
              <w:sz w:val="24"/>
              <w:szCs w:val="24"/>
              <w:shd w:val="clear" w:color="auto" w:fill="FFFFFF"/>
            </w:rPr>
            <w:t>停电应急预案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_Toc116153752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32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"_Toc116153753" </w:instrText>
          </w:r>
          <w:r>
            <w:fldChar w:fldCharType="separate"/>
          </w:r>
          <w:r>
            <w:rPr>
              <w:rStyle w:val="21"/>
              <w:rFonts w:cs="仿宋" w:asciiTheme="minorEastAsia" w:hAnsiTheme="minorEastAsia"/>
              <w:b w:val="0"/>
              <w:bCs w:val="0"/>
              <w:spacing w:val="8"/>
              <w:sz w:val="24"/>
              <w:szCs w:val="24"/>
              <w:shd w:val="clear" w:color="auto" w:fill="FFFFFF"/>
            </w:rPr>
            <w:t>预防学生拥挤踩踏事故应急预案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_Toc116153753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34</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"_Toc116153754" </w:instrText>
          </w:r>
          <w:r>
            <w:fldChar w:fldCharType="separate"/>
          </w:r>
          <w:r>
            <w:rPr>
              <w:rStyle w:val="21"/>
              <w:rFonts w:cs="仿宋" w:asciiTheme="minorEastAsia" w:hAnsiTheme="minorEastAsia"/>
              <w:b w:val="0"/>
              <w:bCs w:val="0"/>
              <w:spacing w:val="8"/>
              <w:sz w:val="24"/>
              <w:szCs w:val="24"/>
              <w:shd w:val="clear" w:color="auto" w:fill="FFFFFF"/>
            </w:rPr>
            <w:t>校舍倒塌事故应急预案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_Toc116153754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38</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"_Toc116153755" </w:instrText>
          </w:r>
          <w:r>
            <w:fldChar w:fldCharType="separate"/>
          </w:r>
          <w:r>
            <w:rPr>
              <w:rStyle w:val="21"/>
              <w:rFonts w:cs="仿宋" w:asciiTheme="minorEastAsia" w:hAnsiTheme="minorEastAsia"/>
              <w:b w:val="0"/>
              <w:bCs w:val="0"/>
              <w:spacing w:val="8"/>
              <w:sz w:val="24"/>
              <w:szCs w:val="24"/>
              <w:shd w:val="clear" w:color="auto" w:fill="FFFFFF"/>
            </w:rPr>
            <w:t>交通安全应急预案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_Toc116153755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40</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"_Toc116153756" </w:instrText>
          </w:r>
          <w:r>
            <w:fldChar w:fldCharType="separate"/>
          </w:r>
          <w:r>
            <w:rPr>
              <w:rStyle w:val="21"/>
              <w:rFonts w:cs="仿宋" w:asciiTheme="minorEastAsia" w:hAnsiTheme="minorEastAsia"/>
              <w:b w:val="0"/>
              <w:bCs w:val="0"/>
              <w:spacing w:val="8"/>
              <w:sz w:val="24"/>
              <w:szCs w:val="24"/>
              <w:shd w:val="clear" w:color="auto" w:fill="FFFFFF"/>
            </w:rPr>
            <w:t>自然灾害应急预案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_Toc116153756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"_Toc116153757" </w:instrText>
          </w:r>
          <w:r>
            <w:fldChar w:fldCharType="separate"/>
          </w:r>
          <w:r>
            <w:rPr>
              <w:rStyle w:val="21"/>
              <w:rFonts w:cs="仿宋" w:asciiTheme="minorEastAsia" w:hAnsiTheme="minorEastAsia"/>
              <w:b w:val="0"/>
              <w:bCs w:val="0"/>
              <w:spacing w:val="8"/>
              <w:sz w:val="24"/>
              <w:szCs w:val="24"/>
              <w:shd w:val="clear" w:color="auto" w:fill="FFFFFF"/>
            </w:rPr>
            <w:t>饮食、饮水卫生安全应急预案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_Toc116153757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43</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"_Toc116153758" </w:instrText>
          </w:r>
          <w:r>
            <w:fldChar w:fldCharType="separate"/>
          </w:r>
          <w:r>
            <w:rPr>
              <w:rStyle w:val="21"/>
              <w:rFonts w:cs="仿宋" w:asciiTheme="minorEastAsia" w:hAnsiTheme="minorEastAsia"/>
              <w:b w:val="0"/>
              <w:bCs w:val="0"/>
              <w:spacing w:val="8"/>
              <w:sz w:val="24"/>
              <w:szCs w:val="24"/>
              <w:shd w:val="clear" w:color="auto" w:fill="FFFFFF"/>
            </w:rPr>
            <w:t>防范校园暴力事件应急预案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_Toc116153758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44</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"_Toc116153759" </w:instrText>
          </w:r>
          <w:r>
            <w:fldChar w:fldCharType="separate"/>
          </w:r>
          <w:r>
            <w:rPr>
              <w:rStyle w:val="21"/>
              <w:rFonts w:cs="仿宋" w:asciiTheme="minorEastAsia" w:hAnsiTheme="minorEastAsia"/>
              <w:b w:val="0"/>
              <w:bCs w:val="0"/>
              <w:spacing w:val="8"/>
              <w:sz w:val="24"/>
              <w:szCs w:val="24"/>
              <w:shd w:val="clear" w:color="auto" w:fill="FFFFFF"/>
            </w:rPr>
            <w:t>学生急性伤病处置预案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_Toc116153759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46</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"_Toc116153760" </w:instrText>
          </w:r>
          <w:r>
            <w:fldChar w:fldCharType="separate"/>
          </w:r>
          <w:r>
            <w:rPr>
              <w:rStyle w:val="21"/>
              <w:rFonts w:cs="仿宋" w:asciiTheme="minorEastAsia" w:hAnsiTheme="minorEastAsia"/>
              <w:b w:val="0"/>
              <w:bCs w:val="0"/>
              <w:spacing w:val="8"/>
              <w:sz w:val="24"/>
              <w:szCs w:val="24"/>
              <w:shd w:val="clear" w:color="auto" w:fill="FFFFFF"/>
            </w:rPr>
            <w:t>实验伤害事故的防范及处置预案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_Toc116153760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48</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"_Toc116153761" </w:instrText>
          </w:r>
          <w:r>
            <w:fldChar w:fldCharType="separate"/>
          </w:r>
          <w:r>
            <w:rPr>
              <w:rStyle w:val="21"/>
              <w:rFonts w:cs="仿宋" w:asciiTheme="minorEastAsia" w:hAnsiTheme="minorEastAsia"/>
              <w:b w:val="0"/>
              <w:bCs w:val="0"/>
              <w:spacing w:val="8"/>
              <w:sz w:val="24"/>
              <w:szCs w:val="24"/>
              <w:shd w:val="clear" w:color="auto" w:fill="FFFFFF"/>
            </w:rPr>
            <w:t>外来人安全管理预案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_Toc116153761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49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"_Toc116153762" </w:instrText>
          </w:r>
          <w:r>
            <w:fldChar w:fldCharType="separate"/>
          </w:r>
          <w:r>
            <w:rPr>
              <w:rStyle w:val="21"/>
              <w:rFonts w:cs="仿宋" w:asciiTheme="minorEastAsia" w:hAnsiTheme="minorEastAsia"/>
              <w:b w:val="0"/>
              <w:bCs w:val="0"/>
              <w:spacing w:val="8"/>
              <w:sz w:val="24"/>
              <w:szCs w:val="24"/>
              <w:shd w:val="clear" w:color="auto" w:fill="FFFFFF"/>
            </w:rPr>
            <w:t>触电事故应急预案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_Toc116153762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50</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"_Toc116153763" </w:instrText>
          </w:r>
          <w:r>
            <w:fldChar w:fldCharType="separate"/>
          </w:r>
          <w:r>
            <w:rPr>
              <w:rStyle w:val="21"/>
              <w:rFonts w:cs="仿宋" w:asciiTheme="minorEastAsia" w:hAnsiTheme="minorEastAsia"/>
              <w:b w:val="0"/>
              <w:bCs w:val="0"/>
              <w:spacing w:val="8"/>
              <w:sz w:val="24"/>
              <w:szCs w:val="24"/>
              <w:shd w:val="clear" w:color="auto" w:fill="FFFFFF"/>
            </w:rPr>
            <w:t>组织学生外出活动意外事故应急预案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_Toc116153763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51</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"_Toc116153764" </w:instrText>
          </w:r>
          <w:r>
            <w:fldChar w:fldCharType="separate"/>
          </w:r>
          <w:r>
            <w:rPr>
              <w:rStyle w:val="21"/>
              <w:rFonts w:cs="仿宋" w:asciiTheme="minorEastAsia" w:hAnsiTheme="minorEastAsia"/>
              <w:b w:val="0"/>
              <w:bCs w:val="0"/>
              <w:spacing w:val="8"/>
              <w:sz w:val="24"/>
              <w:szCs w:val="24"/>
              <w:shd w:val="clear" w:color="auto" w:fill="FFFFFF"/>
            </w:rPr>
            <w:t>高一新生军训安全应急预案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_Toc116153764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52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"_Toc116153765" </w:instrText>
          </w:r>
          <w:r>
            <w:fldChar w:fldCharType="separate"/>
          </w:r>
          <w:r>
            <w:rPr>
              <w:rStyle w:val="21"/>
              <w:rFonts w:cs="仿宋" w:asciiTheme="minorEastAsia" w:hAnsiTheme="minorEastAsia"/>
              <w:b w:val="0"/>
              <w:bCs w:val="0"/>
              <w:spacing w:val="8"/>
              <w:sz w:val="24"/>
              <w:szCs w:val="24"/>
              <w:shd w:val="clear" w:color="auto" w:fill="FFFFFF"/>
            </w:rPr>
            <w:t>校园网络安全应急预案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_Toc116153765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55</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"_Toc116153766" </w:instrText>
          </w:r>
          <w:r>
            <w:fldChar w:fldCharType="separate"/>
          </w:r>
          <w:r>
            <w:rPr>
              <w:rStyle w:val="21"/>
              <w:rFonts w:cs="仿宋" w:asciiTheme="minorEastAsia" w:hAnsiTheme="minorEastAsia"/>
              <w:b w:val="0"/>
              <w:bCs w:val="0"/>
              <w:spacing w:val="8"/>
              <w:sz w:val="24"/>
              <w:szCs w:val="24"/>
              <w:shd w:val="clear" w:color="auto" w:fill="FFFFFF"/>
            </w:rPr>
            <w:t>重污染天气应急预案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_Toc116153766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59</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pStyle w:val="11"/>
            <w:tabs>
              <w:tab w:val="right" w:leader="dot" w:pos="9060"/>
            </w:tabs>
            <w:spacing w:before="0" w:after="0" w:line="460" w:lineRule="exact"/>
            <w:rPr>
              <w:rFonts w:asciiTheme="minorEastAsia" w:hAnsiTheme="minorEastAsia" w:cstheme="minorBidi"/>
              <w:b w:val="0"/>
              <w:bCs w:val="0"/>
              <w:caps w:val="0"/>
              <w:kern w:val="2"/>
              <w:sz w:val="24"/>
              <w:szCs w:val="24"/>
            </w:rPr>
          </w:pPr>
          <w:r>
            <w:fldChar w:fldCharType="begin"/>
          </w:r>
          <w:r>
            <w:instrText xml:space="preserve"> HYPERLINK \l "_Toc116153767" </w:instrText>
          </w:r>
          <w:r>
            <w:fldChar w:fldCharType="separate"/>
          </w:r>
          <w:r>
            <w:rPr>
              <w:rStyle w:val="21"/>
              <w:rFonts w:cs="仿宋" w:asciiTheme="minorEastAsia" w:hAnsiTheme="minorEastAsia"/>
              <w:b w:val="0"/>
              <w:bCs w:val="0"/>
              <w:spacing w:val="8"/>
              <w:sz w:val="24"/>
              <w:szCs w:val="24"/>
              <w:shd w:val="clear" w:color="auto" w:fill="FFFFFF"/>
            </w:rPr>
            <w:t>其它伤害事故应急预案</w:t>
          </w:r>
          <w:r>
            <w:rPr>
              <w:rFonts w:asciiTheme="minorEastAsia" w:hAnsiTheme="minorEastAsia"/>
              <w:b w:val="0"/>
              <w:bCs w:val="0"/>
              <w:sz w:val="24"/>
              <w:szCs w:val="24"/>
            </w:rPr>
            <w:tab/>
          </w:r>
          <w:r>
            <w:rPr>
              <w:rFonts w:asciiTheme="minorEastAsia" w:hAnsiTheme="minorEastAsia"/>
              <w:b w:val="0"/>
              <w:bCs w:val="0"/>
              <w:sz w:val="24"/>
              <w:szCs w:val="24"/>
            </w:rPr>
            <w:fldChar w:fldCharType="begin"/>
          </w:r>
          <w:r>
            <w:rPr>
              <w:rFonts w:asciiTheme="minorEastAsia" w:hAnsiTheme="minorEastAsia"/>
              <w:b w:val="0"/>
              <w:bCs w:val="0"/>
              <w:sz w:val="24"/>
              <w:szCs w:val="24"/>
            </w:rPr>
            <w:instrText xml:space="preserve"> PAGEREF _Toc116153767 \h </w:instrText>
          </w:r>
          <w:r>
            <w:rPr>
              <w:rFonts w:asciiTheme="minorEastAsia" w:hAnsiTheme="minorEastAsia"/>
              <w:b w:val="0"/>
              <w:bCs w:val="0"/>
              <w:sz w:val="24"/>
              <w:szCs w:val="24"/>
            </w:rPr>
            <w:fldChar w:fldCharType="separate"/>
          </w:r>
          <w:r>
            <w:rPr>
              <w:rFonts w:asciiTheme="minorEastAsia" w:hAnsiTheme="minorEastAsia"/>
              <w:b w:val="0"/>
              <w:bCs w:val="0"/>
              <w:sz w:val="24"/>
              <w:szCs w:val="24"/>
            </w:rPr>
            <w:t>62</w:t>
          </w:r>
          <w:r>
            <w:rPr>
              <w:rFonts w:asciiTheme="minorEastAsia" w:hAnsiTheme="minorEastAsia"/>
              <w:b w:val="0"/>
              <w:bCs w:val="0"/>
              <w:sz w:val="24"/>
              <w:szCs w:val="24"/>
            </w:rPr>
            <w:fldChar w:fldCharType="end"/>
          </w:r>
          <w:r>
            <w:rPr>
              <w:rFonts w:asciiTheme="minorEastAsia" w:hAnsiTheme="minorEastAsia"/>
              <w:b w:val="0"/>
              <w:bCs w:val="0"/>
              <w:sz w:val="24"/>
              <w:szCs w:val="24"/>
            </w:rPr>
            <w:fldChar w:fldCharType="end"/>
          </w:r>
        </w:p>
        <w:p>
          <w:pPr>
            <w:spacing w:line="460" w:lineRule="exact"/>
          </w:pPr>
          <w:r>
            <w:rPr>
              <w:rFonts w:asciiTheme="minorEastAsia" w:hAnsiTheme="minorEastAsia" w:cstheme="minorHAnsi"/>
              <w:smallCaps/>
              <w:sz w:val="24"/>
            </w:rPr>
            <w:fldChar w:fldCharType="end"/>
          </w:r>
        </w:p>
      </w:sdtContent>
    </w:sdt>
    <w:p>
      <w:pPr>
        <w:pStyle w:val="16"/>
        <w:spacing w:beforeAutospacing="0" w:afterAutospacing="0" w:line="500" w:lineRule="exact"/>
        <w:jc w:val="center"/>
        <w:rPr>
          <w:rFonts w:cs="仿宋" w:asciiTheme="minorEastAsia" w:hAnsiTheme="minorEastAsia"/>
          <w:b/>
          <w:color w:val="333333"/>
          <w:spacing w:val="8"/>
          <w:shd w:val="clear" w:color="auto" w:fill="FFFFFF"/>
        </w:rPr>
      </w:pPr>
    </w:p>
    <w:p>
      <w:pPr>
        <w:pStyle w:val="16"/>
        <w:spacing w:beforeAutospacing="0" w:afterAutospacing="0" w:line="500" w:lineRule="exact"/>
        <w:jc w:val="center"/>
        <w:rPr>
          <w:rFonts w:cs="仿宋" w:asciiTheme="minorEastAsia" w:hAnsiTheme="minorEastAsia"/>
          <w:b/>
          <w:color w:val="333333"/>
          <w:spacing w:val="8"/>
          <w:shd w:val="clear" w:color="auto" w:fill="FFFFFF"/>
        </w:rPr>
      </w:pPr>
    </w:p>
    <w:p>
      <w:pPr>
        <w:pStyle w:val="16"/>
        <w:spacing w:beforeAutospacing="0" w:afterAutospacing="0" w:line="500" w:lineRule="exact"/>
        <w:jc w:val="center"/>
        <w:rPr>
          <w:rFonts w:cs="仿宋" w:asciiTheme="minorEastAsia" w:hAnsiTheme="minorEastAsia"/>
          <w:b/>
          <w:color w:val="333333"/>
          <w:spacing w:val="8"/>
          <w:shd w:val="clear" w:color="auto" w:fill="FFFFFF"/>
        </w:rPr>
      </w:pPr>
    </w:p>
    <w:p>
      <w:pPr>
        <w:pStyle w:val="16"/>
        <w:spacing w:beforeAutospacing="0" w:afterAutospacing="0" w:line="500" w:lineRule="exact"/>
        <w:jc w:val="center"/>
        <w:rPr>
          <w:rFonts w:hint="eastAsia" w:cs="仿宋" w:asciiTheme="minorEastAsia" w:hAnsiTheme="minorEastAsia"/>
          <w:b/>
          <w:color w:val="333333"/>
          <w:spacing w:val="8"/>
          <w:shd w:val="clear" w:color="auto" w:fill="FFFFFF"/>
        </w:rPr>
      </w:pPr>
    </w:p>
    <w:p>
      <w:pPr>
        <w:pStyle w:val="16"/>
        <w:spacing w:beforeAutospacing="0" w:afterAutospacing="0" w:line="500" w:lineRule="exact"/>
        <w:jc w:val="center"/>
        <w:rPr>
          <w:rFonts w:cs="仿宋" w:asciiTheme="minorEastAsia" w:hAnsiTheme="minorEastAsia"/>
          <w:b/>
          <w:color w:val="333333"/>
          <w:spacing w:val="8"/>
          <w:shd w:val="clear" w:color="auto" w:fill="FFFFFF"/>
        </w:rPr>
        <w:sectPr>
          <w:pgSz w:w="11906" w:h="16838"/>
          <w:pgMar w:top="1701" w:right="1418" w:bottom="1247" w:left="1418" w:header="851" w:footer="992" w:gutter="0"/>
          <w:cols w:space="425" w:num="1"/>
          <w:docGrid w:type="lines" w:linePitch="312" w:charSpace="0"/>
        </w:sectPr>
      </w:pPr>
    </w:p>
    <w:p>
      <w:pPr>
        <w:pStyle w:val="16"/>
        <w:spacing w:beforeAutospacing="0" w:afterAutospacing="0" w:line="500" w:lineRule="exact"/>
        <w:jc w:val="center"/>
        <w:rPr>
          <w:rFonts w:cs="仿宋" w:asciiTheme="minorEastAsia" w:hAnsiTheme="minorEastAsia"/>
          <w:b/>
          <w:color w:val="333333"/>
          <w:spacing w:val="8"/>
          <w:shd w:val="clear" w:color="auto" w:fill="FFFFFF"/>
        </w:rPr>
      </w:pPr>
    </w:p>
    <w:p>
      <w:pPr>
        <w:pStyle w:val="16"/>
        <w:spacing w:beforeAutospacing="0" w:afterAutospacing="0"/>
        <w:jc w:val="center"/>
        <w:outlineLvl w:val="0"/>
        <w:rPr>
          <w:rFonts w:hint="eastAsia" w:ascii="方正小标宋简体" w:eastAsia="方正小标宋简体" w:cs="仿宋" w:hAnsiTheme="minorEastAsia"/>
          <w:bCs/>
          <w:sz w:val="40"/>
          <w:szCs w:val="40"/>
        </w:rPr>
      </w:pPr>
      <w:bookmarkStart w:id="0" w:name="_Toc116153741"/>
      <w:r>
        <w:rPr>
          <w:rFonts w:hint="eastAsia" w:ascii="方正小标宋简体" w:eastAsia="方正小标宋简体" w:cs="仿宋" w:hAnsiTheme="minorEastAsia"/>
          <w:bCs/>
          <w:color w:val="333333"/>
          <w:spacing w:val="8"/>
          <w:sz w:val="40"/>
          <w:szCs w:val="40"/>
          <w:shd w:val="clear" w:color="auto" w:fill="FFFFFF"/>
        </w:rPr>
        <w:t>关于预防和处置校园突发事件的应急工作预案</w:t>
      </w:r>
      <w:bookmarkEnd w:id="0"/>
    </w:p>
    <w:p>
      <w:pPr>
        <w:pStyle w:val="16"/>
        <w:spacing w:beforeAutospacing="0" w:afterAutospacing="0" w:line="500" w:lineRule="exact"/>
        <w:jc w:val="both"/>
        <w:rPr>
          <w:rFonts w:cs="仿宋" w:asciiTheme="minorEastAsia" w:hAnsiTheme="minorEastAsia"/>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构建校园预防各种突发事件发生的长效管理机制，提高快速反应和处置能力，将防患和处置工作纳入法制化、科学化和规范化的轨道，建立统一指挥、职责明确、运转有序、反应迅速、处置有力的应急处置体系，最大限度降低突发事件的危害，维护和确保学校的稳定，保障学校教育教学工作的正常进行，特制定本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一、总则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(一)校园突发事件是指发生在校园内外由本校师生员工实施或以其为侵害对象的涉及破坏社会和校园秩序并造成财产严重损害的突发公共事件，具有难以预见、处置紧迫、危害严重和广泛影响的特点。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校园突发事件包括人为或自然因素引起，具有突发性，对师生人身安全、学校教学、工作和生活秩序、学校和社会稳定等造成或可能造成严重影响或严重危害的各类紧急情况。如：安全事故(火灾、公用设施故障、建筑物倒塌、师生集体活动中发生的挤压踩踏、交通事故等)、公共卫生事件(食物中毒、传染性疾病、群体性不明原因疾病等)、群体性事件(闹事、游行、非组织的政治活动等)、影响重大的治安案件、师生非正常死亡、自然灾害事故(灌水、台风、山体滑坡、破坏性地震)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(二)校园突发事件按其影响大小和危害程度划分为一般性、重大、特大三个级别。</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1.一般性突发事件。在校园发生，对师生人身安全、学校教学、科研、工作和生活秩序、学校和社会稳定造成一定影响，由学校为主可以处置，按规定必须向坪上镇中心校报告的突发事件。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重大突发事件。在校园发生，对师生人身安全、学校教学、科研、工作和生活秩序、学校和社会稳定造成严重影响和重大危害，或出现人员伤亡，需由学校和学校共同参与处理，甚至需县委、县政府以及有关部门处理，按规定必须向上级主管部门报告的突发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特大突发事件。对师生人身安全、学校教学、科研、工作和生活秩序、学校和社会稳定造成特别重大危害并产生恶劣影响，出现跨学校甚至向社会蔓延扩散的态势，死亡3人以上，需由县委、县政府、县教育局和其他部门共同参与协调处理，按规定必须向县教育局报告的突发事件，或按有关应急处置工作预案确定为特大级的紧急情况。</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二、指导思想和组织领导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坚持以十九大重要思想为指导，遵循中央和省、市各级党委、政府关于“构建和谐社会”的战略方针，从改革、发展、稳定的大局出发，从讲政治、保稳定、促发展的高度，牢固树立“稳定一切”的思想，增强政治意识、大局意识和责任意识，积极、主动、扎实、认真地做好预防和处置校园突发事件的工作，为维护社会稳定、推进社会主义现代化建设提供良好的社会环境。</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(二)学校成立校园突发事件应急处置工作领导小组，</w:t>
      </w:r>
    </w:p>
    <w:p>
      <w:pPr>
        <w:spacing w:line="520" w:lineRule="exact"/>
        <w:ind w:firstLine="512" w:firstLineChars="2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组  长:蒋积广（党总支书记、校长)</w:t>
      </w:r>
    </w:p>
    <w:p>
      <w:pPr>
        <w:spacing w:line="520" w:lineRule="exact"/>
        <w:ind w:firstLine="512" w:firstLineChars="2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副组长:朱正涛（副校长）</w:t>
      </w:r>
    </w:p>
    <w:p>
      <w:pPr>
        <w:spacing w:line="520" w:lineRule="exact"/>
        <w:ind w:firstLine="512" w:firstLineChars="2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副组长:刘敏（副校长）</w:t>
      </w:r>
    </w:p>
    <w:p>
      <w:pPr>
        <w:spacing w:line="520" w:lineRule="exact"/>
        <w:ind w:firstLine="512" w:firstLineChars="2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副组长:张建斌（法制副校长  恒岳律师事务所律师）</w:t>
      </w:r>
    </w:p>
    <w:p>
      <w:pPr>
        <w:spacing w:line="520" w:lineRule="exact"/>
        <w:ind w:firstLine="512" w:firstLineChars="2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成员：张维钰（安全处主任）兼任保卫机构办公室主任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王收（学生发展部主任）兼任高一年级主任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彭继峰（课程部主任）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刘文忠（学生保障部主任）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徐延政（信息中心主任）</w:t>
      </w:r>
      <w:bookmarkStart w:id="27" w:name="_GoBack"/>
      <w:bookmarkEnd w:id="27"/>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郑永喜（办公室主任）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张驰（学生发展部副主任、兼任高三年级主任）</w:t>
      </w:r>
    </w:p>
    <w:p>
      <w:pPr>
        <w:spacing w:line="520" w:lineRule="exact"/>
        <w:ind w:firstLine="1280" w:firstLineChars="500"/>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李博（学生发展部副主任、兼任高二年级主任）</w:t>
      </w:r>
    </w:p>
    <w:p>
      <w:pPr>
        <w:pStyle w:val="2"/>
        <w:spacing w:before="0" w:after="0" w:line="520" w:lineRule="exact"/>
        <w:rPr>
          <w:rFonts w:hint="eastAsia" w:cs="仿宋" w:asciiTheme="minorEastAsia" w:hAnsiTheme="minorEastAsia" w:eastAsiaTheme="minorEastAsia"/>
          <w:color w:val="333333"/>
          <w:spacing w:val="8"/>
          <w:sz w:val="24"/>
          <w:szCs w:val="24"/>
          <w:shd w:val="clear" w:color="auto" w:fill="FFFFFF"/>
          <w:lang w:val="en-US" w:eastAsia="zh-CN" w:bidi="ar-SA"/>
        </w:rPr>
      </w:pPr>
      <w:r>
        <w:rPr>
          <w:rFonts w:hint="eastAsia" w:cs="仿宋" w:asciiTheme="minorEastAsia" w:hAnsiTheme="minorEastAsia" w:eastAsiaTheme="minorEastAsia"/>
          <w:color w:val="333333"/>
          <w:spacing w:val="8"/>
          <w:sz w:val="24"/>
          <w:szCs w:val="24"/>
          <w:shd w:val="clear" w:color="auto" w:fill="FFFFFF"/>
          <w:lang w:val="en-US" w:eastAsia="zh-CN" w:bidi="ar-SA"/>
        </w:rPr>
        <w:t xml:space="preserve">          学校中层副职   全体班主任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具体职责：负责指挥、协调和组织校园重大突发事件的预防和处置工作；对重大突发事件预防和处置工作作出决策，协调解决预防和处置工作中的重要问题，必要向有关职能部门汇报，请求批示督促各有关部门按预防和处置预案及时有效地开展工作；检查重大突发事件预防和处置工作落实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副组长具体职责：负责校园突发事件的预防和处置工作。其主要职责是：编制、修订全校校园突发事件应急处置工作预案，建立健全工作制度和部门联动机制，进行业务指导、协调专业培训、组织管理及监督检查；负责日常校园突发事件报告、信息沟通与组织协调工作；根据坪上镇中心校领导小组的部署，承办预防和处置重大突发事件的专项工作。</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三、实施与处置原则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各班级要建立健全校园重大突发情况信息报告制度，确保信息畅通，监测与预警系统的正常运行，及时发现潜在的隐患以及可能发生的突发事件。发生突发事件后，应在第一时间向学校突发事件应急处置工作办公室报告情况，紧急或特殊情况随时上报。学校突发事件应急处置工作办公室汇总各方面信息，及时报告校领导，并迅速报教育局等主管部门，随时与上级部门保持密切联系。在传染病暴发、流行期间或非法组织的政治活动期间，对突发紧急情况应当坚持日报告制度和零报告制度，以便及时、有效处理，防止事态蔓延扩大。各班级在突发事件期间应指定专人实行24小时值班及设立专用联系电话，确保处置信息上传下达及时、准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本预案要求，校园突发事件知情者有义务在知情后的第一时间立即报告学校领导小组或相关人员，不得隐瞒、缓报、谎报，防止漏报。任何人都有权向学校领导小组直至有关职能部门举报学校及有关部门不处置突发事件的失职行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(二)校园突发事件的处置原则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牢固树立“稳定压倒一切”的指导思想，增强政治意识、大局意识和责任意识，积极、主动、扎实、认真地做好预防和处置校园突发事件的工作，为维护社会稳定、推进社会主义现代化建设提供良好的社会环境。工作上“谁主管、谁负责”、“内紧外松”的原则，对出现可能影响校园及社会稳定的言论、动向或事态，“宁可信其有，不可信其无”，不可麻痹大意、掉以轻心，要做到早发现、早布置、早处理，力争把事态平息在萌芽状态，特别在三个主要环节上必须引起足够重视：一是问题发生前，要立足防范，关口前移，超前工作，掌握主动；二是问题发生后，要迅速判明性质，依法办事，注意方法，及时果断处置；三是事件平息后，要做好善后工作，防止出现反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本预案的办事程序遵循预防为主、分级负责处置的原则，要求学校负责人对学校的安全负责，各班主任对本班学生的安全负责，突发事件一旦发生，必须在第一时间逐级上报校长室。对已经发生的重特大事故，严格按国务院常务会议上强调的“事故原因不查清不放过，事故责任者得不到处理不放过，整改措施不落实不放过，教训不吸取不放过”原则查明原因、严肃处理、追究责任，以维护法制和纪律的严肃性，对国家和人民负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般突发事件，学校要予以重视并采取相关措施妥善处理，严防事态扩大以避免造成严重影响和损失，并根据有关规定如实将处置情况在事故发生后的一日内，以书面形式将事故发生、处理的详细情况报告区教育局安全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重大突发事件发生，学校要立即采取应急处置方案，必须在第一时间通过电话或传真等将简要情况迅速报告上级主管部门，限2小时内报事故详细情况。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特大突发事件的处置：死亡3人以上或按有关应急处置工作预案确定为特大级的紧急情况，必须在第一时间迅速用电话向坪上镇中心校汇报，以便坪上镇中心校能及时会同其他部门参与协调处理。</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四、运作职能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各班级应杜绝对隐患认识不足、长期忽视的麻痹思想，要居安思危，立足防患，尽一切努力将事故、灾害可能带来的损失减到最低程度，为校园打造安全屏障；防范关口前移，超前工作，掌握主动，突发事件应急处置领导机构一成立，领导小组成员必须根据分工负责模拟各种突发事件发生的长效机制，增强防范突发事件的意识和应对能力，做到有备无患。</w:t>
      </w:r>
    </w:p>
    <w:p>
      <w:pPr>
        <w:pStyle w:val="16"/>
        <w:spacing w:beforeAutospacing="0" w:afterAutospacing="0" w:line="500" w:lineRule="exact"/>
        <w:ind w:firstLine="512" w:firstLineChars="200"/>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事件发生后，学校领导小组必须进入指挥状态，迅速赶赴现场，并对当事人(或目击者)详细问话，尽早尽快将情况上报教育局；采取有效措施保护现场，配合有关部门对现场进行勘察，搜集有关事发(作案)的材料、人证物证进行认真分析，研究事发(作案)线索，找出发生事故的原因及保卫(防范)工作的漏洞，根据情况对案件进行定性；同时做好善后工作，防止出现反复，并对案件造成的经济损失、调查经过以及对案件发生的责任者的处理意见进行书面总结，呈报坪上镇中心校。</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五、监测预警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防患先于救治”，监测预警是防患的重要手段。学校要对突发事件的发生、影响因素等进行有计划、系统地长期观察，细心积累第一手资料，认真研究随时出现的新情况，采取相应的防范措施，明确各类突发事件监测预警系统分工责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六、善后处理工作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校园突发事件调查工作，依据国家有关规定迅速组织调查组开展调查工作，并限期结案。一般性突发事件，由学校组织调查，并上报调查结果；重、特大突发事件，学校上报区教育局，由其组织调查，学校密切配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(二)校园突发事件发生后，学校和各班级要及时做好善后处理工作，积极做好学校正常教学和生活秩序工作，维护校园和社会稳定。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(三)对在预防、处置校园突发事件中和善后处理工作中表现突出的部门和个人，或有特殊贡献的部门和个人，学校将表彰和奖励。</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对在预防、处置校园突发事件中和善后处理工作中玩忽职守者，隐瞒、缓报、谎报或授意他人隐瞒、缓报、谎报情况者，逃避责任者，阻碍工作人员执行公务者，以及其他不利于预防和处置工作者，视情节和危害后果，由学校或上报教育局给予纪律处分；构成犯罪的，依法移交司法机关追究刑事责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 w:name="_Toc116153742"/>
      <w:r>
        <w:rPr>
          <w:rFonts w:hint="eastAsia" w:ascii="方正小标宋简体" w:eastAsia="方正小标宋简体" w:cs="仿宋" w:hAnsiTheme="minorEastAsia"/>
          <w:bCs/>
          <w:color w:val="333333"/>
          <w:spacing w:val="8"/>
          <w:sz w:val="40"/>
          <w:szCs w:val="40"/>
          <w:shd w:val="clear" w:color="auto" w:fill="FFFFFF"/>
        </w:rPr>
        <w:t>新冠肺炎疫情应急预案</w:t>
      </w:r>
      <w:bookmarkEnd w:id="1"/>
    </w:p>
    <w:p>
      <w:pPr>
        <w:pStyle w:val="16"/>
        <w:spacing w:beforeAutospacing="0" w:afterAutospacing="0" w:line="500" w:lineRule="exact"/>
        <w:jc w:val="center"/>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一、成立传染病应急领导小组，建立保障机制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学校成立校</w:t>
      </w:r>
      <w:r>
        <w:rPr>
          <w:rFonts w:hint="eastAsia" w:cs="仿宋" w:asciiTheme="minorEastAsia" w:hAnsiTheme="minorEastAsia"/>
          <w:color w:val="333333"/>
          <w:spacing w:val="8"/>
          <w:shd w:val="clear" w:color="auto" w:fill="FFFFFF"/>
          <w:lang w:val="en-US" w:eastAsia="zh-CN"/>
        </w:rPr>
        <w:t>长</w:t>
      </w:r>
      <w:r>
        <w:rPr>
          <w:rFonts w:hint="eastAsia" w:cs="仿宋" w:asciiTheme="minorEastAsia" w:hAnsiTheme="minorEastAsia"/>
          <w:color w:val="333333"/>
          <w:spacing w:val="8"/>
          <w:shd w:val="clear" w:color="auto" w:fill="FFFFFF"/>
        </w:rPr>
        <w:t>任领导小组组长的应急领导小组，下设疫情防控领导组、信息联络组、安全后勤保障组、医疗保障组、消毒组、宣传和心理疏导组，明确职责分工，健全工作机制。</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二、实施应急措施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如发现新冠肺炎病例（含确诊病例、临床诊断病例、疑似病例）和无症状感染者时，学校应立即启动新冠应急预案应急响应。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（一）校医发现可疑病例时，应立即引导病例到隔离留观室进行留观，联系社区卫生服务中心初步排查后，联系120车辆送辖区定点医院诊治。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配合疾控机构流行病学调查，对所有接触过病例或无症状感染者的人员进行调查，确定密切接触者。根据属地管理原则，按照《新型冠状病毒肺炎防控方案（第四版）》或有关最新文件要求落实密切接触者集中（居家）医学观察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校医、班主任、校领导等配合疾控机构开展流行病学调查的人员，应做好个人防护，佩戴医用外科口罩、着一次性医用手套。</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学校各应急小组（疫情防控领导组、信息联络组、安全后勤保障组、医疗保障组、消毒组、宣传和心理疏导组）各司其职，采取相关防控措施。启动封闭式校园管理，住校学生不得离校，严格控制外来人员进入校园。根据疫情防控需要，按照卫生健康部门和主管教育行政部门的建议，必要时采取班级或全校停课等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 疫情防控领导组：及时跟上级部门联系，根据上级部门指示做好防控工作；快速协调各组成员、物资等。启动涉疫区域封锁措施，在保障正常的生活物资供应下，因地制宜采取宿舍（公寓）、楼栋封锁等措施，严格限制人员进出，督导疫情控制措施落实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 信息联络组：掌握病例的活动史、人员接触史，掌握重点人群名单、医学观察人员每日健康情况等信息。负责信息的收集、上报、处理和传递等工作，确保信息上报渠道畅通。负责实时记录突发事件的发展过程，提供真实材料，按规定拟稿上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 安全后勤保障组：提供所需要应急处置的设施、设备和物资，确保应急工作顺利开展。负责保障校内餐饮、生活饮用水。在前期处置过程中，负责现场警戒、秩序维护、人员疏散等。立即启动封闭式校园管理。严格控制外来人员、车辆进入校园，做好在校师生生活保障。必要时，根据卫生健康部门建议，在校内设置集中医学观察场所。加强校园巡查管控，及时停止校园群体性聚集活动，及时处置校园安全突发事件，及时处置涉校舆情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 医疗保障组：组织院前紧急救护，配合专业救护人员救护工作；协助当地疾控机构开展的流行病学调查、采样、密切接触者筛查等工作。做好师生的健康监测工作，做好每天的晨午检和因病缺勤追踪登记，对缺勤者要逐一登记并及时追踪，查明缺勤原因；配合卫健部门做好集中医学观察人员的健康监测工作。指导师生做好正确防护。每天保持与校领导、疾控部门和教育主管部门进行信息沟通，上报学校最新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 消毒组：要在疾控机构的指导下，按国家和省的消毒指引，做好病例所在宿舍（公寓）、教室等疫点、公共场所的清洁、随时消毒和终末消毒。</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做好校园其他区域，含校区内家属区的保洁和消毒防疫工作；加强校园人群聚集场所的通风换气和公共设施及公共用具的消毒，每日对教室、食堂、宿舍、实验室、图书馆、会议室、卫生间等公共场所及垃圾桶站消毒一次；各教室和食堂入口要配备含酒精成分的手消毒液，卫生间配备洗手液，指导和督促师生做好手卫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 宣传和心理疏导组：负责舆情监测、心理健康引导、健康教育工作。疫情期间通过各种渠道宣传新冠防控知识，告知师生一定要正确佩戴口罩，勤用流动水洗手，咳嗽、打喷嚏时使用纸巾并妥当处理废弃纸巾；促进全体师生严格规范个人卫生行为，养成良好的个人卫生习惯。根据确诊病例、疑似病例和密切接触人员等不同群体的实际情况，密切家校沟通合作，有针对性的开展心理支持和危机干预工作；稳定家长和师生的情绪，避免过度恐慌。</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三、预案终止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当病例已得到隔离治疗，密切接触者观察14天期满，后续无新发病例，环境得到有效消毒，经卫生部门评估，由疫情防控领导组决定终止响应。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 w:name="_Toc116153743"/>
      <w:r>
        <w:rPr>
          <w:rFonts w:hint="eastAsia" w:ascii="方正小标宋简体" w:eastAsia="方正小标宋简体" w:cs="仿宋" w:hAnsiTheme="minorEastAsia"/>
          <w:bCs/>
          <w:color w:val="333333"/>
          <w:spacing w:val="8"/>
          <w:sz w:val="40"/>
          <w:szCs w:val="40"/>
          <w:shd w:val="clear" w:color="auto" w:fill="FFFFFF"/>
        </w:rPr>
        <w:t>防溺水知识应急预案</w:t>
      </w:r>
      <w:bookmarkEnd w:id="2"/>
    </w:p>
    <w:p>
      <w:pPr>
        <w:pStyle w:val="16"/>
        <w:spacing w:beforeAutospacing="0" w:afterAutospacing="0" w:line="500" w:lineRule="exact"/>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一、游泳最容易遇到的意外有抽筋、陷入漩涡、被水草缠住等。万一发生了这些情况，应当采取下列自救方法：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1、遇到意外要沉着镇静，不要惊慌，应当一面呼唤他人相助，一面设法自救。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3、游泳遇到水草，应以仰泳的姿势从原路游回。万一被水草缠住，不要乱蹦乱蹬，应仰浮在水面上．一手划水，一手解开水草，然后仰泳从原路游回。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4、游泳时陷入漩涡，可以吸气后潜入水下，并用力向外游，待游出漩涡中心再浮出水面。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5、游泳时如果出现体力不支、过度疲劳的情况，应停止游动，仰浮在水面上恢复体力，待体力恢复后及时返回岸上。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6、在亲近溪流之前一定要预先得到家人的同意，同时要结伴以便互相照顾。</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7、设有「禁止游泳或水深危险」等警告标语之水域处，千万不可下水戏水。</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8、切勿到不明地形的水库、河流、山塘等游泳、戏水，以免发生危险。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9、身心情况欠佳时，如疲倦、饱食、饥饿、生病、情绪不好以及酗酒后均不宜戏水。</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10、如果看见有人溺水，要大声呼救。未熟练救生技术者，不要妄自赴救。</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二、水中自救与救生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一般在水中所发生之意外事件，通常由于两个原因：</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1、惊恐慌张：人于身历险境时，会因紧张而导致肌肉收缩、身体僵硬，而致活动力降低。</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2、体力耗竭：不断之挣扎，将体力耗尽，减少生存之机会。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自救方法：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发生溺水事故时，必须镇定冷静，了解自己所处环境，并利用本身浮力或身边物来自救求生。水中自救之基本原则为：保持体力，以在水中维持最长时间。为达此要求，必须缓和呼吸频率，放松肌肉，并减缓动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水中求生之基本原则为：利用身上或身旁任何可增加浮力的物体，使身体浮在水上，以待救援。</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三、在游泳池游泳安全常识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1、池边不可奔跑或追逐，以免滑倒受伤。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2、池边不可任意推人下水，以免撞到他人或撞到池边受伤。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3、池边严禁跳水，常因水浅，造成颈椎受伤而终生瘫痪。</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4、戏水时，不可将他人压入水中不放，以免因呛水而窒息。</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5、活动中，已感有寒意时，或将有抽筋现象时，应登岸休息。</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6、若发现有人溺水时，即刻发出「有人溺水」呼救或打110请求支持，如果自己没有学过水上救生，不可冒然下水施救。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7、若在水中发现自己体力不足，无法游回池边时，应立即举手求救，或大声喊叫“救命”等待救援。</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四、防溺水知识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1、不要私自在海边、河边、湖边、江边、水库边、水沟边、池塘边玩耍、追赶以防滑入水中，有句俗语：有事无事江边走，难免有打湿脚的时候。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2、严禁学生私自下水游泳，特别是小学生必须有大人的陪同并带好就生圈。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3、严禁小学生私自外出钓鱼，因为钓鱼蹲在水边，水边的泥土、沙石长期被水浸泡，而变很松散，有些水边长年累月被水浸泡还长了一层苔藓，一踩上去就滑入水中，即使不滑入水中都有被摔伤的危险。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4、没有大人陪同或配带救生圈的情况下，严禁私自结伙去划船。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5、到公园划船，或乘坐船时必须要坐好，不要在船上乱跑，或在船舷边洗手、洗脚，尤其是乘坐小船时不要摇晃、也不能超重，以免小船掀翻或下沉。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6、在坐船时，一旦遇到特殊情况，一定要保持镇静，听从船上工作人员的指挥，不能轻率跳水。</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7、如果出现有人溺水，更不要冒然下水营救。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8、遇到大风大雨、大浪或雾太大的天气，最好不要坐船，也不要在船上玩。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10、如果不幸溺水，当有人来救助的时候应该身体放松、让救助的人托住腰部。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11、当自己特别心爱的东西，掉入水中时不要急着去捞，而应找大人来帮忙。</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五、日常管理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1、学校要建立健全预防学生溺水事故的安全防范制度。把任务落实到班级，实行各负其责的防范工作机制。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2、每年暑假前，学校要印发《告家长书》，通过家庭访问、家长会等形式，加强学校与家长的联系，增强家长防止孩子溺水的安全意识和监护人的责任意识。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3、当地教育行政部门要协调有关部门，加强农村和城市近郊河流、山塘、水库附近的管理，设立安全警示牌，并在事故多发地设立安全巡视员或义务监督管理员。</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六、溺水事故发生时的应急措施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1、如果学生因游泳而发生溺水事故，第一个发现者应立即呼救并设法营救，但应当注意保护自己，同时要报告学校。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2、学校接到学生溺水的报告后，应立即赶往事故现场，组织救援，并立即向教育局报告，必要时拨打110、120求救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3、动用一切器材对溺水者进行营救，给溺水者做人工呼吸，尽快救醒溺水者，减少伤亡程度。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4、第一时间通知溺水者家长。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5、尽快将溺水者转移到附近的医院去治疗。</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6、如果发现溺水者死亡，必须马上如实地向校长报告，校长向上级主管部门报告死亡情况，并协助有关部门做好事故后的处理工作。</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七、事故处理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发生特大安全事故的单位，应立即将事故概况快速报告镇政府、教育局和公安部门。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（二）时间要求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发生特大安全事故，应尽最快的速度报告事故。在5分钟内要向镇人民政府和教育局报告。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（三）报告内容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报告内容要简洁明了，报告内容应包括事故发生时间、地点、事故类别、初步判断事故原因、人员伤亡及经济损失等情况。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（四）学校发生学生溺水事故时，学校应当按照《学生伤害事故处理办法》和规定的原则和程序等，及时实施救助，并进行妥善处理。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安全关乎生命，共享知识保万家平安！欢迎关注今日头条：安全攻略 搜索： 保安知识、消防知识、应急预案、防火防盗、防突发事件、防自然灾害、防治安刑事案件、防诈骗、急救逃生、老人、儿童、妇女安全、安全驾驶等。</w:t>
      </w:r>
    </w:p>
    <w:p>
      <w:pPr>
        <w:pStyle w:val="16"/>
        <w:spacing w:beforeAutospacing="0" w:afterAutospacing="0" w:line="500" w:lineRule="exact"/>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3" w:name="_Toc116153744"/>
      <w:r>
        <w:rPr>
          <w:rFonts w:hint="eastAsia" w:ascii="方正小标宋简体" w:eastAsia="方正小标宋简体" w:cs="仿宋" w:hAnsiTheme="minorEastAsia"/>
          <w:bCs/>
          <w:color w:val="333333"/>
          <w:spacing w:val="8"/>
          <w:sz w:val="40"/>
          <w:szCs w:val="40"/>
          <w:shd w:val="clear" w:color="auto" w:fill="FFFFFF"/>
        </w:rPr>
        <w:t>学校反恐怖工作应急预案</w:t>
      </w:r>
      <w:bookmarkEnd w:id="3"/>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一、指导思想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为有效预防、及时控制和消除校园重大突发事件的危害，保障师生身体健康与生命安全，维护学校正常的教育教学秩序，全面提高应对恐怖和暴力能力，根据我校实际情况特制定本校园反恐防暴预案。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二、组织领导机构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1、校园反恐防暴领导小组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（一）成员名单：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组 </w:t>
      </w:r>
      <w:r>
        <w:rPr>
          <w:rFonts w:cs="仿宋" w:asciiTheme="minorEastAsia" w:hAnsiTheme="minorEastAsia"/>
          <w:color w:val="333333"/>
          <w:spacing w:val="8"/>
          <w:shd w:val="clear" w:color="auto" w:fill="FFFFFF"/>
        </w:rPr>
        <w:t xml:space="preserve"> </w:t>
      </w:r>
      <w:r>
        <w:rPr>
          <w:rFonts w:hint="eastAsia" w:cs="仿宋" w:asciiTheme="minorEastAsia" w:hAnsiTheme="minorEastAsia"/>
          <w:color w:val="333333"/>
          <w:spacing w:val="8"/>
          <w:shd w:val="clear" w:color="auto" w:fill="FFFFFF"/>
        </w:rPr>
        <w:t>长：蒋积广</w:t>
      </w:r>
    </w:p>
    <w:p>
      <w:pPr>
        <w:pStyle w:val="16"/>
        <w:spacing w:beforeAutospacing="0" w:afterAutospacing="0" w:line="500" w:lineRule="exact"/>
        <w:ind w:firstLine="512" w:firstLineChars="200"/>
        <w:jc w:val="both"/>
        <w:rPr>
          <w:rFonts w:hint="eastAsia" w:cs="仿宋" w:asciiTheme="minorEastAsia" w:hAnsiTheme="minorEastAsia" w:eastAsiaTheme="minorEastAsia"/>
          <w:color w:val="333333"/>
          <w:spacing w:val="8"/>
          <w:shd w:val="clear" w:color="auto" w:fill="FFFFFF"/>
          <w:lang w:eastAsia="zh-CN"/>
        </w:rPr>
      </w:pPr>
      <w:r>
        <w:rPr>
          <w:rFonts w:hint="eastAsia" w:cs="仿宋" w:asciiTheme="minorEastAsia" w:hAnsiTheme="minorEastAsia"/>
          <w:color w:val="333333"/>
          <w:spacing w:val="8"/>
          <w:shd w:val="clear" w:color="auto" w:fill="FFFFFF"/>
        </w:rPr>
        <w:t>副组长：</w:t>
      </w:r>
      <w:r>
        <w:rPr>
          <w:rFonts w:hint="eastAsia" w:cs="仿宋" w:asciiTheme="minorEastAsia" w:hAnsiTheme="minorEastAsia"/>
          <w:color w:val="333333"/>
          <w:spacing w:val="8"/>
          <w:shd w:val="clear" w:color="auto" w:fill="FFFFFF"/>
          <w:lang w:eastAsia="zh-CN"/>
        </w:rPr>
        <w:t>朱正涛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成 员：中层领导，各年级组处室负责人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（二）领导小组工作职责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（1）负责抓好学校反恐防暴前期人力、技防、物资等相关准备工作；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（2）负责组织日常安全保卫工作，抓好督查，确保各项预防措施落实到位。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（3）学校发生或接到突发事故报告后，要在第一时间赶赴现场，启动应急预案，指挥救援行动，并及时向公安、交警、卫生、消防等相关部门汇报和请求援助。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（4）学校发生突发事件或发现可疑人员、物品等情况时，负责按规定向上级和主管部门报告工作。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（5）学校发生突发事件后，负责处理突发事件善后工作。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（三）工作原则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要本着“先控制，后处置，救人第一，减少损失”的原则，果断处理，积极抢救。要在第一时间疏散现场师生离开危险区域，尽最大努力保护好学校贵重物品，维护现场秩序，做好事故现场保护，做好善后处理，并按规定及时向上级和主管部门汇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2、领导小组下设四个组织：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（一）领导小组办公室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领导小组办公室设在阿宝安保处，由张维钰同志兼任办公室主任。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办公室要根据领导小组的指示，主要负责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（1）抓好日常预防工作各项措施落实情况的督导检查；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（2）突发事件发生时，迅速组织应急反应队伍；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（3）突发事件发生时，做好向上级报告，请求有关部门援助等事宜；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（4）突发事件发生后，抓好善后事宜。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（二）后勤保障组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后勤保障组设在总务处，由刘文忠同志负责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后勤保障组要根据领导小组的具体安排，主要反恐防暴物资的购置、保管、发放，技防设备的安装、施工和日常维护，要在现有条件下，确保各项物资能满足应对各种突发事件的需要，各项技防设备运转正常。有关防暴器材要放置在教学楼大厅内，方便取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（三）应急预备队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应急预备队主要由我校年轻男教师组成，由张绍明负总责，体育老师协助。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预备队要按照领导小组的安排，切实抓好思想教育，进行必要的训练，确保突发事件一旦发生，能拉的出去、冲得上去、能发挥作用。应急预备队人员要登记造册，每人配备必要的防暴工具，各人通讯工具要始终保持开机状态，确保召之即来，来则能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（四）应急救护队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应急救护队主要由我校年轻女教师组成，由刘俊青负总责。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应急救护队要按照领导小组的安排，抓好思想教育，进行必要的技能训练，具备能在第一时间做初步有效救护的能力。要配备一定的救护药品、物资。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（一）日常安全保卫工作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日常安保工作总的指导思想是：防患于未然，及时发现线索、制止事态发展于苗头阶段，最大限度地保障师生及学校安全。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日常安全保卫工作主要分：门卫、白天导护、夜间值守巡逻等三部分。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1、门卫</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（1）加强门卫力量，白天增加一名年富力强男性门卫一人。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（2）配备必要安全防暴工具：哨子、扬声器、电警棍等，安装电铃，遇紧急情况采取电铃、扬声器、哨子（停电时）示警。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（3）严格执行门禁规定：学校在校期间，禁止任何外来车辆进入校园，对必须进入校园的施工、运输车辆要认真做好登记检查工作。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应急救护队要按照领导小组的安排，抓好思想教育，进行必要的技能训练，具备能在第一时间做初步有效救护的能力。要配备一定的救护药品、物资。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（一）日常安全保卫工作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日常安保工作总的指导思想是：防患于未然，及时发现线索、制止事态发展于苗头阶段，最大限度地保障师生及学校安全。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日常安全保卫工作主要分：门卫、白天导护、夜间值守巡逻等三部分。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1、门卫</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（1）加强门卫力量，白天增加一名年富力强男性门卫一人。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（2）配备必要安全防暴工具：哨子、扬声器、电警棍等，安装电铃，遇紧急情况采取电铃、扬声器、哨子（停电时）示警。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（3）严格执行门禁规定：学校在校期间，禁止任何外来车辆进入校园，对必须进入校园的施工、运输车辆要认真做好登记检查工作。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（4）严格执行会客制度：任何教师和学生都不得将客人带入校园内，会客只能在传达室或校门外。</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（5）严格执行来客登记制度：凡是到校访客，一律要做好登记，对必须要进校的人员，要落实好约定接待人，必要时要查验身份证等相关证件。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（6）严格执行关锁大门制度：除上小学时间段外，大门一律要关严，小门要上锁。有进出的，随开随关随锁。不得出现空档敞门现象。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（7）严格落实门卫坐班制度：传达室24小时不得出现无人现象，有事必须离开时，必须要找人顶岗，不得出现空岗现象。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2、白天导护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（1）白天当天导护带班领导早晨都要到大门口值班。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（2）白天导护人员要按照规定按时上岗，有特殊情况不能按时到岗的，要提前向带班领导报告，并找人顶岗。</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（3）早晨要严格限制走读学生到校时间，早7点导护人员到岗之前，学生一律不得到校。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（4）早、午、晚三时段上学、放学过程中，导护带班领导要合理调配人员，对校园周围闲散无关人员要缜密观察，发现可疑情况及时报告。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（4）早、午、晚三时段，要延请边防派出所协调警力，加大学校周边执勤和巡逻力度，威慑犯罪分子。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3、夜间值守巡逻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（1）夜间值守巡逻人员要按照规定按时到岗，不得空岗和随意找人顶岗。</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（2）夜间值守巡逻要加大密度。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（二）校园内犯罪分子持刀行凶事件应急预案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本应急程序的要点是：迅速集结优势力量阻止犯罪分子行凶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1、获得事件信息的任何人都应当在第一时间向带班领导和学校领导报告，并同时拨打110报警。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2、值班干部或任何工作人员立即组织现场人员，不惜一切代价建立警戒线，阻止犯罪分子靠近学生，防止事态扩大。</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3、应急领导小组宣布学校进入全面应急状态，立即实施应急救援行动。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4、办公室迅速通知，集结应急预备队，携带防卫器械，与犯罪分子周旋，劝阻与制止犯罪行为，为警方援助赢得时间，在有利条件下设法制服犯罪分子。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5、尽快把所有学生和无关人员撤离至安全区域。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6、应急救护队救护受伤学生和其他伤员。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7、事件得到控制后，应急预备队实施事件现场警戒，阻止无关人员进入学校，维护现场秩序，防范别有用心的人肇事，引导外部救援人员进入事件现场。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8、事件发生后，应即向教育主管部门报告。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（三）校园内发现可疑人物应急程序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本应急程序的要点是：迅速采取措施控制可疑人物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1、在校园内发现形迹可疑，四处游荡，可能作案的可疑人物，在场人员都应当立即向值班干部和校领导报告。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2、学校值班人员或领导小组指派人员要立即对此人进行询问，同时把他的行动限制在局部区域内。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3、若此人自述进入校园的目的明显缺乏可信度，无人证、物证可以证明，甚至说话前后矛盾，蛮不讲理，值班人员应当将其带入传达室进行进一步盘问。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4、若有证据表明此人是危险人物或犯罪嫌疑人，应立即打110报警，由警方带走作进一步调查。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5、若可疑人物在盘问时夺路逃跑，有关人员应当将其相貌、身高、衣着及其它特征和逃走方向向警方报告，同时，应当做好此人再一次闯入校园作案的思想准备和预案准备。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6、在整个过程中，应采取切实有效的措施，防范可疑人物使用暴力，要确保周围人员的安全。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7、学校应按规定把事件情况及时向教育行政主管部门报告。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（四）校园内发现可疑物品的应急程序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本应急程序的要点是：防范易燃易爆有毒有害物品伤害事故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1、收到可疑邮包或发现可疑物品的任何人员都要在第一时间向值班干部和领导报告。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注：可疑物品是指：物品外表、重量、气味可疑，不是本单位的物品，也从无看到过此种物品不知此物品有何用途，为何会摆放在学校某处。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2、发现可疑邮包和可疑物品的任何人员，都不应当试图打开或随意摆弄它，要禁止在周围吸烟或使用手机、对讲机或发动机动车辆等。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3、学校应当指定有专业知识和经验的人员进行初步鉴别，判断是不是危险物品，若不能排除危险物品，应立即打110报警请警方专业人员进行检测和处理。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4、若可疑邮包和物品被警方确定为危险物品，学校应立即在其周围设置警戒线，无关人员应立即撤离，并采取严密的防范措施。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5、学校应当配合警方组织人员在校园其它区域搜寻检查，确定在校园内是否还有其它可疑物品。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1、收到可疑邮包或发现可疑物品的任何人员都要在第一时间向值班干部和领导报告。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注：可疑物品是指：物品外表、重量、气味可疑，不是本单位的物品，也从无看到过此种物品不知此物品有何用途，为何会摆放在学校某处。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2、发现可疑邮包和可疑物品的任何人员，都不应当试图打开或随意摆弄它，要禁止在周围吸烟或使用手机、对讲机或发动机动车辆等。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3、学校应当指定有专业知识和经验的人员进行初步鉴别，判断是不是危险物品，若不能排除危险物品，应立即打110报警请警方专业人员进行检测和处理。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4、若可疑邮包和物品被警方确定为危险物品，学校应立即在其周围设置警戒线，无关人员应立即撤离，并采取严密的防范措施。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5、学校应当配合警方组织人员在校园其它区域搜寻检查，确定在校园内是否还有其它可疑物品。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6、学校配合警方开展各项处理工作，并及时向教育行政主管部门报告。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安全关乎生命，共享知识保万家平安！欢迎关注今日头条：安全攻略 号内搜索： 保安知识、消防知识、应急预案、防火防盗、防突发事件、防自然灾害、防治安刑事案件、防诈骗、急救逃生、老人、儿童、妇女安全、安全驾驶等。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4" w:name="_Toc116153745"/>
      <w:r>
        <w:rPr>
          <w:rFonts w:hint="eastAsia" w:ascii="方正小标宋简体" w:eastAsia="方正小标宋简体" w:cs="仿宋" w:hAnsiTheme="minorEastAsia"/>
          <w:bCs/>
          <w:color w:val="333333"/>
          <w:spacing w:val="8"/>
          <w:sz w:val="40"/>
          <w:szCs w:val="40"/>
          <w:shd w:val="clear" w:color="auto" w:fill="FFFFFF"/>
        </w:rPr>
        <w:t>研学旅行安全应急预案</w:t>
      </w:r>
      <w:bookmarkEnd w:id="4"/>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研学旅行继承和发展了我国传统游学、“读万卷书，行万里路”的教育理念和人文精神，成为素质教育的新内容和新方式。提升中小学生的自理能力、创新精神和实践能力。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为贯彻落实“安全第一，预防为主”的安全工作方针，切实保障学校广大师生研学旅行活动的安全。特制定中小学生研学旅行活动安全应急预案。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为加强对这次师生外出安全的管理，学校成立了研学旅行领导组和工作组，成员如下：</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组长：蒋积广   副组长：</w:t>
      </w:r>
      <w:r>
        <w:rPr>
          <w:rFonts w:hint="eastAsia" w:cs="仿宋" w:asciiTheme="minorEastAsia" w:hAnsiTheme="minorEastAsia"/>
          <w:color w:val="333333"/>
          <w:spacing w:val="8"/>
          <w:shd w:val="clear" w:color="auto" w:fill="FFFFFF"/>
          <w:lang w:eastAsia="zh-CN"/>
        </w:rPr>
        <w:t>朱正涛</w:t>
      </w:r>
      <w:r>
        <w:rPr>
          <w:rFonts w:hint="eastAsia" w:cs="仿宋" w:asciiTheme="minorEastAsia" w:hAnsiTheme="minorEastAsia"/>
          <w:color w:val="333333"/>
          <w:spacing w:val="8"/>
          <w:shd w:val="clear" w:color="auto" w:fill="FFFFFF"/>
        </w:rPr>
        <w:t xml:space="preserve">     成员：中层领导及班主任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二、安全工作小组具体分组情况及职责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1、人员点名组：各班班主任老师负责汇总人数，确保人员齐整。</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2、交通安全组：责任人为班主任。组织学生有序上下车、提醒同学途中注意事项，保障行车游途中安全。每次上车前要清点人数。</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3、食品安全组：责任人班主任、各班班长，积极应对各种突发的食品安全问题，提醒同学们注意饮食卫生。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4、学生活动安全组：责任人班主任。防止学生体验活动中受到意外伤害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5、抢救小组：各班班主任、全体老师。积极应对各种突发性的安全事故，做好伤员的救治和转移工作。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6、宣传组：组长：负责照像、摄影、文字报导等工作。</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三、安全教育</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为确保此次活动的安全顺利，学校将于活动前召开参加研学旅行班会，有针对性地对参加学生进行安全教育，主要内容如下：</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1、各班级具体分成各个小组，确定好组长，负责同学们的集合和联络。要求每个负责人均要以高度的责任心对每个学生的安全负责；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2、要求每个同学在于陌生人打交道时，既要注重礼仪，也要“慎重”对待陌生人的各种“友好请求”，自己把握交友分寸。遇到可能会产生的纠纷我们必须保持冷静，控制情绪；</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3、对可能发生的突发事件，通知具体的处理程序和处理方法。要求每个人在遇到突发事件时，要保持冷静，保护好自身安全，服从指挥。</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四、应急事故处理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（一）处理程序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1、如遇突发事件，第一时间报告带队教师；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所发生的事件在自己能够处理的范围之内的，各组长要及时联系带队班主任老师，组织班级同学做好各种应急工作，采取应急措施；如果不能处理，需要相关部门处理的，要保护好现场，及时拨打110、120向有关部门求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3、突发事件处理完成后，要及时向带队老师汇报处理情况。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（二）具体处理方法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1、研学旅行前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（1）如遇恶劣天气和自然灾害不能出行，则将活动延期；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（2）如遇特殊情况，部分人员身体不适，则向带队老师汇报，并为其请假；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（3）若有同学会晕车，提前做好准备，同时了解其是否对晕车药过敏，不过敏者提前半个小时服晕车药，对晕车药过敏者，食用可以预防晕车的相关食品。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（4）熟记班主任电话号码。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2、研学旅行途中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（1）人身安全。万一发生意外，及时向有关部门求助，如打110，120等，同时维持好现场的秩序，由各班主任负责，同时抢救小组做好应急抢救工作。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（2）行车过程中，要求同学保持车内秩序，不能乱跑，不能把头伸出车窗外，注意行车安全。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3、研学旅行过程中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（1）迷途及解决方法。同学们在研学旅行途中要保证不脱离队伍，维持可互相看见的原则。如若迷途，则要求先镇定精神，拨打班主任电话，告知情况，然后停留在原地，不要再乱走！</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（2）摔伤、滑伤。针对此类问题，承办单位准备了云南白药、气雾剂、邦迪、万精油等，若遇到紧急情况，承办单位将及时给予解决。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（3）饮食安全问题。要求不得随便购买路边的小吃等问题食品、饮料。一旦出现问题，及时与当地医院等医疗部门联系，及早解决病患。</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五、研学旅行过程中的纪律要求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1、研学旅行过程中，带队老师和各小组成员要明确自己的职责，时时注意班级成员的动向，确保研学安全、顺利的进行。</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2、所有班级成员按照指定时间准时集合，在研学过程中不得擅自离队，如有紧急事情，需要向带队老师报告，得到允许后方可离去。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3、研学过程中全体成员必须遵守非遗物质园的各种规章制度，特别注意园内的安全提示，争做文明的研学旅行者。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5" w:name="_Toc116153746"/>
      <w:r>
        <w:rPr>
          <w:rFonts w:hint="eastAsia" w:ascii="方正小标宋简体" w:eastAsia="方正小标宋简体" w:cs="仿宋" w:hAnsiTheme="minorEastAsia"/>
          <w:bCs/>
          <w:color w:val="333333"/>
          <w:spacing w:val="8"/>
          <w:sz w:val="40"/>
          <w:szCs w:val="40"/>
          <w:shd w:val="clear" w:color="auto" w:fill="FFFFFF"/>
        </w:rPr>
        <w:t>突发火灾事故应急预案</w:t>
      </w:r>
      <w:bookmarkEnd w:id="5"/>
    </w:p>
    <w:p>
      <w:pPr>
        <w:pStyle w:val="16"/>
        <w:spacing w:beforeAutospacing="0" w:afterAutospacing="0" w:line="500" w:lineRule="exact"/>
        <w:jc w:val="both"/>
        <w:rPr>
          <w:rFonts w:cs="仿宋" w:asciiTheme="minorEastAsia" w:hAnsiTheme="minorEastAsia"/>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一、处置事故的组织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学校干部，值周教师，班主任，安全员。</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1、学校校长。2、上级公安消防部门。3、年级。</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三、报警程序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1.迅速组织有关人员携带消防器具赶赴现场进行扑救，学校教职工要对电源开关位置有准确的把握，第一时间由离电源最近的教师及时拉断电源。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2.根据火势如需报警立即由值周教师就近用电话或手机报告消防中心(电话119),报告内容为：“年级蒲江校区，地点鹤山镇影视路139号，请迅速前来扑救”，待对方放下电话后再挂机。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3.在向校领导汇报的同时，值周教师要通知门卫要到校门口等待消防人员。</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四、组织实施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1.参加人员：在消防人员到来之前以全体教师为主，其余人员（学生除外）均有义务参加扑救。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2.消防人员到来之后，所有在校内人员配合消防专业人员扑救或做好辅助工作。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3.使用器具：灭火器、水桶、脸盆、铁锨，水浸的棉被等。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4.学校领导和教师要迅速组织学生逃生，原则是“先救人，后救物”。用扩音机宣传自救办法和安慰被困人员。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5.无关人员要远离火场和校区内的水龙头，以便于消防人员灭火。</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五、扑救方法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1.扑救固体物品火灾，如木制品、棉织品等，可使用各类灭火器具。</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2.扑救液体物品火灾，如汽油、柴油、食用油等，只能使用灭火器、沙土、浸湿的棉被等，绝对不能用水扑救。</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六、注意事项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1.火灾事故首要的一条是保护人员安全，扑救要在确保人员不受伤害的前提下进行。</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2.火灾第一发现人应查明原因，如是电源引起，应立即切断电源。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3.火灾后应掌握的原则是边救火，边报警。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4、不得组织学生参加灭火</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5.发生火灾事故时，在向119消防指挥中心报警时，应立即报告年级。</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6、抢险救灾组等人员迅速疏散师生，撤离到安全区域。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7、在进行灭火的同时，应采取有效的隔离措施，防止火势蔓延。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b/>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6" w:name="_Toc116153747"/>
      <w:r>
        <w:rPr>
          <w:rFonts w:hint="eastAsia" w:ascii="方正小标宋简体" w:eastAsia="方正小标宋简体" w:cs="仿宋" w:hAnsiTheme="minorEastAsia"/>
          <w:bCs/>
          <w:color w:val="333333"/>
          <w:spacing w:val="8"/>
          <w:sz w:val="40"/>
          <w:szCs w:val="40"/>
          <w:shd w:val="clear" w:color="auto" w:fill="FFFFFF"/>
        </w:rPr>
        <w:t>食物中毒应急预案</w:t>
      </w:r>
      <w:bookmarkEnd w:id="6"/>
    </w:p>
    <w:p>
      <w:pPr>
        <w:pStyle w:val="16"/>
        <w:spacing w:beforeAutospacing="0" w:afterAutospacing="0" w:line="500" w:lineRule="exact"/>
        <w:jc w:val="both"/>
        <w:rPr>
          <w:rFonts w:cs="仿宋" w:asciiTheme="minorEastAsia" w:hAnsiTheme="minorEastAsia"/>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 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学校领导学校值日教师，卫生防疫部门人员。</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1、学校领导。2、年级。3、根据事件需要，经领导同意后报告地方和上级卫生防疫部门。</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1、发现情况后立即向有关部门和学校主要领导汇报。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2、以最快速度将疑似中毒人员送往就近医院，情况紧急时拨打急救中心电话“120”或“110”请求救助。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3、由饮食服务管理人员封存现有食物，无关人员不允许到操作间或售饭处。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4、立即组织应急小分队组成陪护人员队伍，由各学校领导安排负责陪护，无关人员未级批准不准到医疗单位探视，以免影响治疗秩序。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5、根据领导要求，分别向坪上镇中心校和防疫部门报告。</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1、稳定师生情绪，要求各类人员不以个人名义向外扩散消息，以免引起不必要的混乱。</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2、如有个别家长来校探视，由学校做好家长的思想工作和接待工作。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3、事故发生后，要注意维护正常的学习秩序和工作秩序，组织人员做好食物中毒人员的思想工作。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4、如有新闻媒体要求采访，必须经过有关领导同意，未经同意，学校和个人一律不得接受采访，以避免报道失实。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5、发现师生有类似食物疑似中毒症状时，应迅速送医院诊治。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6、迅速向年级及卫生防疫部门报告。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7、做好所食用食物取样工作，以备卫生部门检验，若是校外食物所致，也积极配合有关部门取样。</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8、迅速排查食用致毒食物的师生名单，并检查他们的身体状况。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9、积极配合上级有关部门做好诊治、调查、事故处理等工作。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7" w:name="_Toc116153748"/>
      <w:r>
        <w:rPr>
          <w:rFonts w:hint="eastAsia" w:ascii="方正小标宋简体" w:eastAsia="方正小标宋简体" w:cs="仿宋" w:hAnsiTheme="minorEastAsia"/>
          <w:bCs/>
          <w:color w:val="333333"/>
          <w:spacing w:val="8"/>
          <w:sz w:val="40"/>
          <w:szCs w:val="40"/>
          <w:shd w:val="clear" w:color="auto" w:fill="FFFFFF"/>
        </w:rPr>
        <w:t>校产被盗事件应急预案</w:t>
      </w:r>
      <w:bookmarkEnd w:id="7"/>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学校干部及校领导，安全干事、班主任，值周教师，派出所。</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二、报警程序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1.发现案件时应向校领导报告。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2、经校长同意后向坪上镇中心校和坪上镇派出所报案。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3.通知值班负责人或班主任及时到现场。</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1.接报后，学校领导迅速赶到现场，同时向上级有关领导报告。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2.应急小分队迅速赶到现场，保护现场，同时向知情人了解被盗物品的名称和数量，并做好登记。</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3.根据被盗物品的数量和价值，经请求后向鹤山镇派出所报案。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4.积极协助公安人员勘察现场，为侦破案件提供条件。</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1.此类案件一般内部掌握，知情者未经允许不得向外界宣扬。</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2.注意保护现场，以便为侦破案件提供条件。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3.各部门要做好工作，不要因此影响正常的工作秩序和学习秩序。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8" w:name="_Toc116153749"/>
      <w:r>
        <w:rPr>
          <w:rFonts w:hint="eastAsia" w:ascii="方正小标宋简体" w:eastAsia="方正小标宋简体" w:cs="仿宋" w:hAnsiTheme="minorEastAsia"/>
          <w:bCs/>
          <w:color w:val="333333"/>
          <w:spacing w:val="8"/>
          <w:sz w:val="40"/>
          <w:szCs w:val="40"/>
          <w:shd w:val="clear" w:color="auto" w:fill="FFFFFF"/>
        </w:rPr>
        <w:t>大型师生活动突发事件处置应急预案</w:t>
      </w:r>
      <w:bookmarkEnd w:id="8"/>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 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学校校长，教务主任。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1、学校校长。2、教务主任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2、应急预案起用后，领导小组和应急小分队人员按照分工和职责要求，全面进入紧急工作状态。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3、如果师生出现伤情，立即组织人员送往医院救治，情况紧急报警求助。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4、立即确定疏散路线，并组织人员疏通所有安全通道，排除障碍，引导人员分流，确保人员安全疏散。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5、阻止无关人员进入相关区域。</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1、校长应根据险情结束、隐患消除后宣布应急状态的终止。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2、原危险区域、事故发生点的警戒撤除与否，必须校长决定。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3、应急预案终止后，校长应立即组织人员对事故的发生原因作出调查，并就事故原因、事故过程、经济损失、经验教训等作出书面报告。</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9" w:name="_Toc116153750"/>
      <w:r>
        <w:rPr>
          <w:rFonts w:hint="eastAsia" w:ascii="方正小标宋简体" w:eastAsia="方正小标宋简体" w:cs="仿宋" w:hAnsiTheme="minorEastAsia"/>
          <w:bCs/>
          <w:color w:val="333333"/>
          <w:spacing w:val="8"/>
          <w:sz w:val="40"/>
          <w:szCs w:val="40"/>
          <w:shd w:val="clear" w:color="auto" w:fill="FFFFFF"/>
        </w:rPr>
        <w:t>传染病预防与控制应急预案</w:t>
      </w:r>
      <w:bookmarkEnd w:id="9"/>
    </w:p>
    <w:p>
      <w:pPr>
        <w:pStyle w:val="16"/>
        <w:spacing w:beforeAutospacing="0" w:afterAutospacing="0" w:line="500" w:lineRule="exact"/>
        <w:jc w:val="both"/>
        <w:rPr>
          <w:rFonts w:cs="仿宋" w:asciiTheme="minorEastAsia" w:hAnsiTheme="minorEastAsia"/>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 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学校领导，学生科成员，学校值日教师，卫生防疫部门人员。</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2、根据事件需要，经学校校长同意报告上级卫生防疫部门。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3、经学校校长同意后报告年级领导。</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1、学生或教职工一旦出现流感、非典、风疹、流脑、麻疹、肝炎、严重皮肤病等传染性疾病时，应及时就医并向学校请假，不得带病上学、上班。经医院诊断排除传染病后才能回校上课、上班。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学生或教职工在校内出现传染病，在学校的统一安排下，要求传染病者立即戴防护口罩、手套，进行隔离室休息。学生出现传染病症状，要立即送往指定医院进行诊断治疗，及时通知其家长，前往指定医院按照要求监护管理学生。如果教职工出现传染病，也立即到指定医院进行诊断治疗，防止疫情扩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3、出现疫情，学校领导要亲临现场指挥，落实具体工作措施，加强预控工作。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4、学校对传染病病人所在班级教室或办公室及所涉及的公共场所进行消毒，对与传染病人密切接触的学生、教职工进行隔离观察。防止疫情扩散，迅速切断感染源。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5、传染病人在医院接受治疗时，禁止任何同学、同事前往探望。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6、学校师生员工中发现传染病人，立即上报。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7、如传染病属于烈性感染，要采取一切有效措施，迅速控制传染源，切断传染途径，保护易感人群。具体做到：</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①、封锁疫点。立即封锁患者所在班级或所在办公室，暂停学校一切活动。停止校内人员相互往来和与外界往来，等待卫生部门和教育局的处理意见。如校长已隔离，分别由副校长、德育主任、总务主任、教务主任、副主任、安全干事、少先队辅导员组成临时班子，负责处理日常工作。待疫情解除后，校领导班子开始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②、疫点消毒。对学校所有场所进行彻底消毒。　</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③、疫情调查。学校密切配合疾控中心进行流行病调查，对传染病人到过的场所、接触过的人员，以及患者的家庭成员、邻居同事、同学进行随访，并采取必要的隔离观察措施。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8、学校领导发现传染病人后，迅速向全体师生公布病情感染源及其采取的防护措施，让广大师生了解情况，安定人心，维护学校稳定，树立战胜传染病的</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1、一旦发生“疫情”，各班级应该根据具体情况向学校校长申请变动教学时间，待批准后及时调整工作时间、工作内容。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2、为防止传染病病毒的传播，学校将按照有关要求，停办或延办大型集会等活动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3、学校传染病防控工作领导小组将根据疫情发展情况请示上级，做出是否停课、局部停课、全部停课的决定。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4、正确做好舆论宣传引导工作，做到信息准确、公开、透明，确保校园稳定。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5、一旦发现疑似病人或传染病病例，学校要在执行正常上报制度的同时，随时发现随时报告，不得放松警惕，杜绝麻痹思想。学校要随时将病例发展情况及时上报，做到不瞒报、缓报、漏报。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6、教职工生病被诊断为传染病或疑似传染病，要及时主动报告学校。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0" w:name="_Toc116153751"/>
      <w:r>
        <w:rPr>
          <w:rFonts w:hint="eastAsia" w:ascii="方正小标宋简体" w:eastAsia="方正小标宋简体" w:cs="仿宋" w:hAnsiTheme="minorEastAsia"/>
          <w:bCs/>
          <w:color w:val="333333"/>
          <w:spacing w:val="8"/>
          <w:sz w:val="40"/>
          <w:szCs w:val="40"/>
          <w:shd w:val="clear" w:color="auto" w:fill="FFFFFF"/>
        </w:rPr>
        <w:t>防洪抗汛及避险预案</w:t>
      </w:r>
      <w:bookmarkEnd w:id="10"/>
    </w:p>
    <w:p>
      <w:pPr>
        <w:pStyle w:val="16"/>
        <w:spacing w:beforeAutospacing="0" w:afterAutospacing="0" w:line="500" w:lineRule="exact"/>
        <w:jc w:val="center"/>
        <w:rPr>
          <w:rFonts w:cs="仿宋" w:asciiTheme="minorEastAsia" w:hAnsiTheme="minorEastAsia"/>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为确保学校防洪抗汛各项应急工作高效、有序地进行，最大地减少人员伤亡和财产损失，根据上级有关部门文件精神，结合校教育工作实际，特制定本方案。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一、处置事故的组织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学校教师，安全干事、值周教师、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2、年级。</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1.接到上级指示或通知后，启动防汛抢险应急预案，领导小组立即进入临战状态，依法发布有关消息和警报，全面组织各项防洪抗汛工作。全体教职工随时准备执行防洪抗汛任务。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2.组织教职工对校舍建筑进行全面检查，封堵、关闭危险场所，停止各项室内活动。重点危险地方是围墙、花园，如遇特大洪水，及时把学生从教室内疏散到安全地点。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3.迅速关闭、切断电源（除应急照明系统外）和各种明火，防止灾后滋生其他危害。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4、迅速开展以应急小分队成员为主的现场救护工作，及时将受伤受困人员进行转移和安置。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5、加强对易燃易爆物品、有毒有害化学品的管理，加强对供电输电、机房机库等重要设备、场所的防护，保证防洪抗汛顺利进行。</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6、加强对师生进行防汛抢险的宣传教育，向师生提出严禁涉水过河，密切注意洪水、塌方和泥石流等灾害，并切实做好思想稳定工作。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7、加强值班值勤工作，保持通信畅通，及时掌握情况，全力维护正常教学、工作和生活秩序。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8.总务后勤落实各项物资准备。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9.领导小组在上级统一组织指挥下迅速组织本级抢险救灾。</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(1)迅速发出紧急警报，组织仍滞留在各种建筑物内的所有人员撤离。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(2)迅速关闭、切断输电、燃气、供水系统(应急照明系统除外)和各种明火，防止汛后滋生其它灾害。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(3)迅速开展以抢救人员为主要内容的现场救护工作，及时将受伤人员转移并送至附近救护站抢救。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(4)加强对重要设备、重要物品的救护和保护，加强校园值班值勤和巡逻，防止各类犯罪活动。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9.迅速了解和掌握本单位受灾情况，及时汇总上报。</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1.在防洪抗汛应急行动中，学校各部门要密切配合，服从指挥，确保政令畅通和各项工作落实。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各部门、教职工要高度重视防汛抢险工作，要以国家财产和人民生命安全高度负责的态度落实各项防汛抢险措施。防汛抢险期间，领导小组成员无特殊情况不许离开学校，并保持每天24小时单位内有人值班，通讯工具畅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3、洪讯灾过后，学校要迅速组织人力检查学校受影响的建筑物，按要求开展防疫工作，并迅速恢复正常教学秩序。</w:t>
      </w:r>
    </w:p>
    <w:p>
      <w:pPr>
        <w:pStyle w:val="16"/>
        <w:spacing w:beforeAutospacing="0" w:afterAutospacing="0" w:line="500" w:lineRule="exact"/>
        <w:jc w:val="center"/>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center"/>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1" w:name="_Toc116153752"/>
      <w:r>
        <w:rPr>
          <w:rFonts w:hint="eastAsia" w:ascii="方正小标宋简体" w:eastAsia="方正小标宋简体" w:cs="仿宋" w:hAnsiTheme="minorEastAsia"/>
          <w:bCs/>
          <w:color w:val="333333"/>
          <w:spacing w:val="8"/>
          <w:sz w:val="40"/>
          <w:szCs w:val="40"/>
          <w:shd w:val="clear" w:color="auto" w:fill="FFFFFF"/>
        </w:rPr>
        <w:t>停电应急预案</w:t>
      </w:r>
      <w:bookmarkEnd w:id="11"/>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 处置事故的组织：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学校领导，学校值周教师，班主任教师，学校任课教师。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1、学校校长。2、总务主任和值班领导。</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1、获取供电部门通知，学校总务后勤人员和安保处，要及时研究工作措施，落实学生上课、活动等具体工作。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2、如果遇到突然停电，各班任课老师首先将学生控制在教室内，稳定学生情绪。</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3、如果遇到不明原因停电，行政值周领导要迅速了解情况，通知有关负责人；如停电不能在短时间内恢复，须疏散学生，应由学校校长或校长指派责任人立即通知各班任课老师。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疏散学生时，立即调集在校教师打开应急灯在重要地段应急照明。所有任课老师分别控制楼道、楼梯口、主要通道，组织学生有序疏散，教育学生下楼梯和经过主要通道一律靠右边行走，禁止学生在疏散过程中停住弯腰去系鞋带或捡丢下的物品，各楼层疏散必须错开时间，防止拥挤、踩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5、疏散时所有任课老师应随所在班级同学一起，负责疏散时的指挥和组织，直到所有学生离开教学楼</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1、学校总务后勤人员要定期对学校电器、线路等进行检查，避免因本校自身因素出现的意外停电事故。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2、根据上级文件精神配置应急灯，保证每个疏散通道都有应急灯，严禁在教室使用蜡烛。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3、对值班行政等配备好手电筒以备急用。学校配备充足应急手电筒。</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4、经常利用班队课、校集会等对学生进行停电应急有关知识的宣传教育，并能根据应急预案进行演练。</w:t>
      </w: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2" w:name="_Toc116153753"/>
      <w:r>
        <w:rPr>
          <w:rFonts w:hint="eastAsia" w:ascii="方正小标宋简体" w:eastAsia="方正小标宋简体" w:cs="仿宋" w:hAnsiTheme="minorEastAsia"/>
          <w:bCs/>
          <w:color w:val="333333"/>
          <w:spacing w:val="8"/>
          <w:sz w:val="40"/>
          <w:szCs w:val="40"/>
          <w:shd w:val="clear" w:color="auto" w:fill="FFFFFF"/>
        </w:rPr>
        <w:t>预防学生拥挤踩踏事故应急预案</w:t>
      </w:r>
      <w:bookmarkEnd w:id="12"/>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据统计，在全国发生的多起中小学生拥挤踩踏事故中，发生在楼梯间的比例非常高，死亡人数占总死亡人数的81%。因楼道拥挤发生的伤亡事故，已成为中小学安全事故的突出问题。为预防楼梯间拥挤伤亡事故的发生，特预防学生拥挤踩踏事故应急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一、健全制度、落实责任，切实加强学校内部安全管理工作。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我校对校内各项安全管理制度进行审查，将安全工作的各项职责层层进行分解，落实到人，每一个班主任、任课教师都要担负起对学生进行安全管理和教育的责任，并签定安全工作责任书。要求教师从学生的实际出发，在上操、集合、下课、演练等上下楼梯的活动中，不强调快速、整齐，适当错开时间，分班级逐次下楼。每月一次定期检查楼道、楼梯的各项设施和照明设备，及时消除安全隐患。并成立预防拥挤踩踏事故的应急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　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副组长：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　员：各班班主任和任课教师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二、加强专项检查和研究，不放过任何一个细小环节。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认真开展校园隐患大排查，加强对楼道问题的专项检查和研究，不放过任何一个细小环节。具体从如下工作抓起：</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1、班级定期开展防止拥挤事故发生的安全专题教育。</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总务处定期仔细检查楼梯间设施，保证楼道、楼梯的照明，及时更换照明设施，要按照国家标准加高、加固楼道栏杆、楼梯扶手，并落实专人定期检修，发生损坏及时修复或更换。及时疏通封堵和占用的疏散通道，及时清理楼道、楼梯间堆积物，确保楼道、楼梯通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3、值日领导重点检查督促，并做好记录。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4、学生在楼道、楼梯实行右行，禁止追逐、打闹。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5、定期对学生进行自救自护方法的教育和训练。</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集合按学校指定路线行走，确保学生的安全。强化对学生上操、集合、上下楼梯、放学疏散等活动安全的重要环节管理。要从学生实际出发，在晨会、课间操、放学和集合等上下楼梯的活动中，不强调快速、整齐，要适当错开时间，分年级、分班级逐次下楼，学生不能乱窜楼梯，所有值周教师分楼层定点定时定位置进行安全疏导，负责维持秩序，管理学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7、按时上课、下课，不占用学生上厕所的时间，避免下课时的拥挤；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8、午餐错时，避免某一时段内过多学生拥进楼梯间；</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9、实行学校领导、教师值班制度。出现停电或楼梯间照明设施损坏时，要及时开启应急照明设备，同时学校领导与值班教师要立即到现场疏导。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10、冬季白天短暂，下午放学要尽量避免学生大规模的集体活动和把学生留校补课。</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三、明确学生疏散线路，提高安全意识和防范能力。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1、学生疏散的路线：根据学校现有教学设施。学生疏散的路线定为：直接到操场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2、老师楼道值班工作：教学楼楼道值班教师负责安排，办公楼楼道值班教师负责安排。各班班主任老师负责安排学生从规定的楼道依次上下楼。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4、教学楼疏散：学生的疏散集合点原则上为篮球场，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原则：因学校是未成年人密集地，无论发生什么险情，都要把学生的疏散转移工作放在首位，并特别保证不发生人员践踏。到达疏散集中地后要立即清点人数，并将缺到人员的大概位置告知学校负责人和消防抢救队负责人。</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四、救援专业队伍的组成及分工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学校全体教职工都负有重大事故应急救援的责任，各救援专业队伍是重大事故应急救援的骨干力量，其任务主要是担负本校各类事故的救援及处置。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1、现场指挥组：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主要职责：负责联系当地救助部门，消防部门，公安部门等，在第一时间内上报上级有关部门，并立即和在校教师与现场有关人员组织抢救与自救工作。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2、后勤保障、救护组：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组员：各班班主任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主要职责：负责工作人员所需的各种物质供应和对受伤人员生活用品等的保障，引导消防、公安车辆的驶入，并组织有关力量及时实行现场抢救、送护医院等工作。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3、思想工作组：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主要职责：负责事故中受伤、受难人员的思想稳定工作和疏通工作，消除紧张和恐惧心理，做好外围家长及相关人员的劝解工作，对违纪学生的思想教育工作等。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 联络汇报组：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主要职责：负责向上级领导和有关部门汇报事故情况，向社会有关部门发布信息，并及时做好相关资料的收集和保存工作。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5、善后工作处理组：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主要职责：负责做好死难、受伤（中毒）学生家长的安抚、慰问工作，消除各种不安全因素，维护学校稳定，依据《民法通则》、《道路交通事故处理办法》和《学生伤害事故处理办法》等法律、法规及规范性文件做好对伤亡学生的赔偿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根据安全事故应急的要求，领导小组可以随时调集人员，调用物资及交通工具，全体师生必须全力支持和配合。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五、一旦发生楼道踩踏事故的处置措施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1、学生在经过楼梯因拥挤而发生踩踏事故时，所在教师要及时切断后面学生的通行、抢扶被压倒的学生。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2、一旦发生踩踏，所在老师要马上报告学校领导，学校领导接报后，立即组织教师对后面拥挤的学生进行疏散。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3、对受伤学生进行逐个了解情况，一般伤情，学校应立即把所受伤的学生送到当地医院检查治疗，有严重受伤者，学校要立即拨打“120”请求救助，将重伤学生送到指定医院救治。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4、学校立即通知受伤学生的监护人，并派专人护送、照顾，直到受伤学生监护人赶到为止。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5、所有教师要做好其它学生的思想稳定工作，解除他们的恐怖心理，保证学校正常的教育教学秩序。</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六、注意事项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1、各班主任要经常对学生进行文明行为养成教育，教育学生上下楼梯时不能追逐、打闹、拥挤，防止踩踏挤压等不安全事故发生。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2、任何教师对学生在上、下楼梯时故意打闹、堵塞楼道通行的不良现象都要给予制止、批评教育。</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3、在上课期间，教室前后门要打开，一旦发生拥挤踩踏或者火灾等事故，便于学生及时有效的疏散。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4、随时检查楼梯处的应急照明灯，防止冬季或因天气昏暗等原因突然停电造成学生上、下楼梯时因无灯光而摔伤的意外伤害事故。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5、上下课、课间操、中午和下午放学等时段，分班通过楼道，每层楼道必须有值班教师维持秩序。</w:t>
      </w: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3" w:name="_Toc116153754"/>
      <w:r>
        <w:rPr>
          <w:rFonts w:hint="eastAsia" w:ascii="方正小标宋简体" w:eastAsia="方正小标宋简体" w:cs="仿宋" w:hAnsiTheme="minorEastAsia"/>
          <w:bCs/>
          <w:color w:val="333333"/>
          <w:spacing w:val="8"/>
          <w:sz w:val="40"/>
          <w:szCs w:val="40"/>
          <w:shd w:val="clear" w:color="auto" w:fill="FFFFFF"/>
        </w:rPr>
        <w:t>校舍倒塌事故应急预案</w:t>
      </w:r>
      <w:bookmarkEnd w:id="13"/>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学校干部，安全干事、值周教师，班主任、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1、学校校长。2、年级 3、教育局。</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1、发现校舍倒塌，第一知情人立即报告学校校长，应急小分队人员立即赶赴现场抢救受伤人员。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2、疏散围观学生，各班主任立即集合各班学生点名清人，发现有缺席学生要逐一将缺席学生的去向了解核实清楚。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3、学校立即报告年级</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、教育局</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4、有伤亡人员，要立即拨打“120”请求救助。将受伤人员送到医院进行救治、并随即通知受伤人员的父母。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5、学校总务处要保证抢救伤者的费用到位、死者善后处理的费用到位。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6、保护好现场，为勘测现场、确定事故原因提供依据。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7、安抚学生情绪，解除学生的恐怖心理，维护好学校正常的教育教学秩序。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8、做好伤、亡学生父母及亲友的接待工作和解释工作。</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四、注意思想及其他事宜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1.倒塌事故发生时间如果是下班时间，在校教师和门卫应及时报告校领导；及时组织抢救和事故处理。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2.学生在校期间发生房屋倒塌事故，应把疏散学生放在首位。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3.事故发生后，校长负责向上级和相关部门报告，应急小分队队长和成员负责组织人员疏散及求助。</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人员疏散：学生疏散时要以有序迅速为原则(不带书包、不拖时间)；各下班教师应在最后离开危险区域；由班主任组织有序进行，按照疏散的顺序进行疏散，疏散时，无险情的楼层要让有险情的楼层先疏散。各年级负责老师要进行人员清查和纪律监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5.协助疏散：确保楼梯口的畅通。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学生应及时到达篮球场或其他安全地带，临时组班，不回本班教室；各班班主任应及时清点人数，报告领导小组，排查遗漏学生。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6.伤病求助：发生事故后，伤病人员及时送往医院进行抢救，不提倡在警报解除前进入倒塌现场进行抢救，而应在专业抢救人员的指挥下进行；伤病人员临时聚焦点为篮球场。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7、如有媒体采访，必须请示学校和教育局同意，未经同意，任何教职工不得接受采访，以避免报到失实。</w:t>
      </w: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4" w:name="_Toc116153755"/>
      <w:r>
        <w:rPr>
          <w:rFonts w:hint="eastAsia" w:ascii="方正小标宋简体" w:eastAsia="方正小标宋简体" w:cs="仿宋" w:hAnsiTheme="minorEastAsia"/>
          <w:bCs/>
          <w:color w:val="333333"/>
          <w:spacing w:val="8"/>
          <w:sz w:val="40"/>
          <w:szCs w:val="40"/>
          <w:shd w:val="clear" w:color="auto" w:fill="FFFFFF"/>
        </w:rPr>
        <w:t>交通安全应急预案</w:t>
      </w:r>
      <w:bookmarkEnd w:id="14"/>
    </w:p>
    <w:p>
      <w:pPr>
        <w:pStyle w:val="16"/>
        <w:spacing w:beforeAutospacing="0" w:afterAutospacing="0" w:line="500" w:lineRule="exact"/>
        <w:jc w:val="center"/>
        <w:rPr>
          <w:rFonts w:cs="仿宋" w:asciiTheme="minorEastAsia" w:hAnsiTheme="minorEastAsia"/>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为确保学生安全，预防我校学生可能发生的交通及其他安全事故，确保在第一时间内做好抢救和消除隐患工作，确保学生安全，特制订本方案。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一、按制订依据的原则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教育性原则。①经常召开安全工作会议，不断强化安全工作要求，使全体同志高度重视安全工作；②建立健全安全工作制度，规范安全工作管理，使安全工作做到经常化、制度化；③坚持责任到人，强化安全督查。④教育学生不乘坐“三无”、超载车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2．预防性原则。坚持预防为主，防患于未然；一旦出现突发情况，即应迅速启动应急预案，尽可能将损失和影响消除或降到最低程度。</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二、安全工作领导小组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副组长：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组员：各班班主任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报告。一旦出现交通安全事故，我校所有教职工均有权、有义务立即报告。一般情况报告程序：现场教师或知情教师在第一时间内，立即向学校交通安全工作领导小组正副组长或组员报告情况；交通安全工作领导小组的成员在第一时间内，立即向学校交通安全工作领导小组正副组长报告情况；组长根据情况决定向上级及有关部门报告。情况特殊可越级上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2．应急工作分工：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现场处理组：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职责任务：迅速处理现场情况。根据现场情况决定以下事宜：①向交警报告情况；②向医院报告，做好抢救准备；③向中心校、教育局报告；④向校内发出指令。⑤组织保护好现场。⑥积极配合交警做好事故处理和后续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留校处理组：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职责任务：迅速做好了解情况、做好接应工作。具体准备工作：①迅速查清事故学生的人数、具体姓名、家庭地址、家长姓名，并通知受伤者的监护人；②迅速通知应急组及其他有关人员集中；③根据现场处理组的指令，迅速落实医院、车辆、及有关人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机动应急组：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职责任务：迅速到校集中待命，做好随时准备接应的一切准备。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3．安全工作领导小组的通讯要求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安全领导小组成员应做到：①工作日，上班前至清校后一小时内，必须保持通信畅通；②休息日，上午尽可能开机；③特殊情况，应做到24小时开机。</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四、其他</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1、发生事故后，组长应及时向校长汇报，不迟报瞒报。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2、对未能尽责而发生责任事故的有关人员，学校将给予批评教育和酌情给予相应的处罚。</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5" w:name="_Toc116153756"/>
      <w:r>
        <w:rPr>
          <w:rFonts w:hint="eastAsia" w:ascii="方正小标宋简体" w:eastAsia="方正小标宋简体" w:cs="仿宋" w:hAnsiTheme="minorEastAsia"/>
          <w:bCs/>
          <w:color w:val="333333"/>
          <w:spacing w:val="8"/>
          <w:sz w:val="40"/>
          <w:szCs w:val="40"/>
          <w:shd w:val="clear" w:color="auto" w:fill="FFFFFF"/>
        </w:rPr>
        <w:t>自然灾害应急预案</w:t>
      </w:r>
      <w:bookmarkEnd w:id="15"/>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一、处置灾害的组织：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学校领导，学校值周教师，班主任教师，学校任课教师。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1、学校校长。2、年级</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1、在自然灾难发生后，学校必须立即向社事局和相关部门报告情况，启动灾难救助应急预案。灾情报告内容主要包括：灾难种类、发生时间、地点、范围、程度、灾难后果，救灾工作和受灾师生生活安排情况。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2、灾害事故处置领导小组和应急小分队进入工作状态，研究确定救灾工作事宜。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3、迅速组织受灾师生按照预案，紧急转移，安排他们的学习、生活，做好食品、饮水、衣物等救灾物资的调集和发放工作。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4、根据救灾工作的需要，向上级主管部门提出救助申请。</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1、学校应密切注重气象、地震和灾难预告部门发出的灾情预警。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2、及时向社事局汇报灾情和救助工作进展情况，及时处理日常事务。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3、做好救灾物资的登记、收集、保管和分配工作。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4、负责灾后防疫和校园卫生整治工作，联系防疫部门进行传染病的预防。</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5、落实灾后校园各项安全规范和措施，监督检查灾后学校饮水，食品卫生工作。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6、做好危困教职工的救助和校园灾后重建工作。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7、保障救灾信息畅通，做好救灾宣传，加强灾后值班纪律。</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6" w:name="_Toc116153757"/>
      <w:r>
        <w:rPr>
          <w:rFonts w:hint="eastAsia" w:ascii="方正小标宋简体" w:eastAsia="方正小标宋简体" w:cs="仿宋" w:hAnsiTheme="minorEastAsia"/>
          <w:bCs/>
          <w:color w:val="333333"/>
          <w:spacing w:val="8"/>
          <w:sz w:val="40"/>
          <w:szCs w:val="40"/>
          <w:shd w:val="clear" w:color="auto" w:fill="FFFFFF"/>
        </w:rPr>
        <w:t>饮食、饮水卫生安全应急预案</w:t>
      </w:r>
      <w:bookmarkEnd w:id="16"/>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学校领导，学校值周教师，班主任教师，学校任课教师。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1、一旦发现有食物中毒应立即向学校校长汇报，校长迅速赶赴现场，全面负责救援指挥，统一调度安排应急处理，明确分工，落实职责，确保到位，认真、及时组织好救援行动。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2、立即将中毒者或疑似中毒者送到当地医院进行抢救，必要时拨打120请求急救。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3、切实保护好现场，保留造成食物中毒或者可能导致食物中毒的食品及其原料、工具、设备及现场等，等候上级教育、卫生、公安等部门的调查处理。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4、及时联系学生家长，如实说明发病情况，不盲目猜测。</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5、做好学生家长思想安抚，防止过激行为发生。及时解答家长提出问题，及时、准确做好信息公开，力所能及地为家长做好服务工作。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6、如实向上级部门汇报，不瞒报、谎报。对一些谣传也要及时澄清，避免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7、做好调查处理工作，主动、如实提供有关材料和样品。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8、落实学校及卫生部门要求采取的其它措施。</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7" w:name="_Toc116153758"/>
      <w:r>
        <w:rPr>
          <w:rFonts w:hint="eastAsia" w:ascii="方正小标宋简体" w:eastAsia="方正小标宋简体" w:cs="仿宋" w:hAnsiTheme="minorEastAsia"/>
          <w:bCs/>
          <w:color w:val="333333"/>
          <w:spacing w:val="8"/>
          <w:sz w:val="40"/>
          <w:szCs w:val="40"/>
          <w:shd w:val="clear" w:color="auto" w:fill="FFFFFF"/>
        </w:rPr>
        <w:t>防范校园暴力事件应急预案</w:t>
      </w:r>
      <w:bookmarkEnd w:id="17"/>
    </w:p>
    <w:p>
      <w:pPr>
        <w:pStyle w:val="16"/>
        <w:spacing w:beforeAutospacing="0" w:afterAutospacing="0" w:line="500" w:lineRule="exact"/>
        <w:jc w:val="both"/>
        <w:rPr>
          <w:rFonts w:cs="仿宋" w:asciiTheme="minorEastAsia" w:hAnsiTheme="minorEastAsia"/>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本着防范周密到位，处置及时得当的原则，应对校园内可能发生的暴力事件，以切实保障广大师生的生命安全，维护学校秩序的稳定，特制定本应急预案。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学校领导、值班教师、班主任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二、引发校园暴力事件的原因分析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由于对社会不满，导致情绪失控；由于矛盾激化，以致铤而走险；由于利益冲突，酿成报复泄愤，均可能造成校园暴力事件的发生;同时精神病人的发病以及不法之徒的行凶作恶等，也会危及师生的生命安全。</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第一发现人是教师的，1、学校校长。2值班教师和班主任。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第一发现人是学生的，1、距离最近的办公室任何一位教师。2、由该教师迅速报告校长。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校长视情况上报年级、教育局、综治办、公安机关等相关部门。</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四、预防措施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l、加强安全宣传及安全教育工作，强化师生的安全意识及自我保护意识，增强面对突发事件的应变能力。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2、完善门卫登记管理制度，严格外来人员和家长进入学校。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3、加强行政和教师值班制度，细化值班人员职责，以便学校及时发现了解校园发生的异常情况，并迅速作出反应。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高度重视学校内部师生因各种原因而可能产生的矛盾，特别是学生之间的矛盾冲突，党支部、工会、德育处、教研组及班主任要耐心细致地做好教职工之间、师生之间、学生之间矛盾的化解工作，避免矛盾激化，并做好登记工作，及时报办公室备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5、对校园内有精神病史的人员进行适当的监控并给予关心；当发现相关人员有异常言行，及时劝其在家休养，在经济上予以照顾帮助。</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五、处置程序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l、学校所有人员发现暴力事件发生，有义务和责任迅速报告校长或自行拨“110”报警。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2、学校应急小分队队长接获报告后，须第一时间对事件视情况作出处置，尽力控制事态。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3、立即将情况报告教育局、综治办。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4、以最快的速度把伤员送往就近的区级以上医院救治、并通知家长或家属。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5、如发生劫持人质事件，需要协调小组成员要尽量与歹徒周旋，尽力规劝其中止犯罪；同时保护好现场或附近的其他学生，并迅速将他们转移至安全地带。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6、保护好现场，配合警方调查。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7、在警方指导下维护秩序，处理善后。</w:t>
      </w: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jc w:val="center"/>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8" w:name="_Toc116153759"/>
      <w:r>
        <w:rPr>
          <w:rFonts w:hint="eastAsia" w:ascii="方正小标宋简体" w:eastAsia="方正小标宋简体" w:cs="仿宋" w:hAnsiTheme="minorEastAsia"/>
          <w:bCs/>
          <w:color w:val="333333"/>
          <w:spacing w:val="8"/>
          <w:sz w:val="40"/>
          <w:szCs w:val="40"/>
          <w:shd w:val="clear" w:color="auto" w:fill="FFFFFF"/>
        </w:rPr>
        <w:t>学生急性伤病处置预案</w:t>
      </w:r>
      <w:bookmarkEnd w:id="18"/>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学校领导，值班教师，班主任教师，学校任课教师。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情况危急：1、学校校长。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一般情况：1、学校教务主任。2、值班教师。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班主任教师和科任教师要强化对学生的密切观察，发现学生有异常状况时（如脸色异常、高烧咳嗽、恶心呕吐、胃痛、肚痛、神情异常、颤抖、无力站立、烦躁不安、趴在课桌、流鼻血、皮肤异常、意外伤害等），要及时巡问，查明原因，并及时救治因病因伤学生和报告学校安保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2、如果学生出现严重情况（如休克、昏厥、腹泻不止、大出血、内出血、骨折等），教师要一边及时送学生去指定医院救治，一边及时报告学校校长。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3、如果学生的伤病不宜由学校教师护送者，教师要及时向拨打“120”急救中心，请求立即赶往现场救治。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4、任何教职工发现或接到学生伤病情况报告，都要毫不犹豫迅速将伤病学生送到区级及以上医院救治。在救治学生的同时，及时报告学生的班主任教师或科任教师，同时要及时向学校行政值周领导和校长报告。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5、如果情况危急，要在第一时间报告学校校长，并按照校长指令拨打“120”救护。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6、在救护学生的同时，班主任教师或科任教师要及时与家长取得联系，并要求家长立即赶到医院。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7、如果学生伤情特别危急，由医院决定是否转院救治。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8、如果医院要求先缴纳救治伤病学生的医疗费用，由教师请求医院先救治后付医疗费用，或由教师先予以垫付医疗费用，待家长到达后予以核计费用。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9、教师带领学生救治前，教务处应及时向其他教师布置代课或工作移交。</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1、健全制度，加强管理。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2、加强安全宣传教育。</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3、加强校内日常巡视和护导工作。</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19" w:name="_Toc116153760"/>
      <w:r>
        <w:rPr>
          <w:rFonts w:hint="eastAsia" w:ascii="方正小标宋简体" w:eastAsia="方正小标宋简体" w:cs="仿宋" w:hAnsiTheme="minorEastAsia"/>
          <w:bCs/>
          <w:color w:val="333333"/>
          <w:spacing w:val="8"/>
          <w:sz w:val="40"/>
          <w:szCs w:val="40"/>
          <w:shd w:val="clear" w:color="auto" w:fill="FFFFFF"/>
        </w:rPr>
        <w:t>实验伤害事故的防范及处置预案</w:t>
      </w:r>
      <w:bookmarkEnd w:id="19"/>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学校领导，学校值周教师，班主任教师，学校任课教师。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1、学校校长。2、学校安保处。</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1、一旦因实验室操作不当或者违反操作规程，造成中毒、爆炸、触电、灼伤、割伤等伤害，任课教师马上稳定全班学生情绪，迅报告学校安保处和相关班主任教师，并迅速把受伤学生送到指定医院救治。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2、如果情况紧急，马上联系车辆或拨打“120”救护。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3、在救治学生的同时，班主任教师要及时联系学生家长，及时赶到医院。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4、规范处置医疗费用，如属于学生违规操作，应由学生家长完全承担，如属于教师教学失误或未教授学生安全操作规范，则应由该教师全部承担。</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切实加强实验教学，所以试验必须在教师的指导下进行，教师要讲清楚正确的实验步骤、注意事项，学生在动手操作时，教师要加强巡视，注意对实验能力较差学生的观察和指导，以免事故发生，或及时把事故消灭在萌芽之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2、加强实验室的管理。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3、实验教师必须具备必要的实验课的知识，定期或不定期对实验室仪器设备进行安全检查，处理过期化学药品或破损的器皿等。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4、实验室必须建立相应的规章制度，照章办事。</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5、学校分管实验室领导要对实验教师进行安全教育，定期对实验器材进行安全检查。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6、总务处要定期对实验室的各种硬件设施如电线、煤气、开关、插头等进行安全检查。</w:t>
      </w: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0" w:name="_Toc116153761"/>
      <w:r>
        <w:rPr>
          <w:rFonts w:hint="eastAsia" w:ascii="方正小标宋简体" w:eastAsia="方正小标宋简体" w:cs="仿宋" w:hAnsiTheme="minorEastAsia"/>
          <w:bCs/>
          <w:color w:val="333333"/>
          <w:spacing w:val="8"/>
          <w:sz w:val="40"/>
          <w:szCs w:val="40"/>
          <w:shd w:val="clear" w:color="auto" w:fill="FFFFFF"/>
        </w:rPr>
        <w:t>外来人安全管理预案</w:t>
      </w:r>
      <w:bookmarkEnd w:id="20"/>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学校领导，学校总务主任，值班教师。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1、学校校长。2、学校总务主任。3、值班教师。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1、学校每一位教职工都有权利和义务，依法、规范对到校的外来人员严格盘查登记，防止有不良意图者进入学校。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2、全体教职工应该加强课间教学区域的巡视工作，遇到陌生人或可疑人员应上前询问，做到防微杜渐。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3、凡本校教职工的亲属等到校，都履行登记手续。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4、禁止教职工及其家属将不明真相的外来人带到学校内。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5、教职工负责直接亲属或其它外来人的安全，一旦出现事故概由直接责任教职工负责。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6、出现外来人员肇事时，教职工应尽可能地稳住肇事人的情绪，机智冷静地确保师生和自己的安全，同时设法通知学校校长或行政值周教师。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7、校长或行政值周教师、其它教师根据情况机智、冷静、果断处置或拨打110报警。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8、事发后，学校领导应注意稳定教师和学生的情绪，防止造成大面积恐慌。</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9、学校领导在到达出事现场后应立即参与解决问题。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10、在警方到达后，学校行政和教师应积极配合警方解决问题。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1" w:name="_Toc116153762"/>
      <w:r>
        <w:rPr>
          <w:rFonts w:hint="eastAsia" w:ascii="方正小标宋简体" w:eastAsia="方正小标宋简体" w:cs="仿宋" w:hAnsiTheme="minorEastAsia"/>
          <w:bCs/>
          <w:color w:val="333333"/>
          <w:spacing w:val="8"/>
          <w:sz w:val="40"/>
          <w:szCs w:val="40"/>
          <w:shd w:val="clear" w:color="auto" w:fill="FFFFFF"/>
        </w:rPr>
        <w:t>触电事故应急预案</w:t>
      </w:r>
      <w:bookmarkEnd w:id="21"/>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学校领导，学校总务主任，安全干事，值班教师。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1、学校校长。2、学校总务主任。3、值班教师。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1、第一发现人或第一接到学生报告的教职工要立即切断电源；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2、用正确的方法救出触电者，并立即实施抢救，同时拨打“120”；</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3、迅速向相关部门报告并将触电者送至区级及以上医院就诊，通知家长立即前往医院；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4、如引起火灾，先切断电源再进行灭火。</w:t>
      </w:r>
    </w:p>
    <w:p>
      <w:pPr>
        <w:pStyle w:val="16"/>
        <w:spacing w:beforeAutospacing="0" w:afterAutospacing="0" w:line="500" w:lineRule="exact"/>
        <w:jc w:val="both"/>
        <w:rPr>
          <w:rFonts w:cs="仿宋" w:asciiTheme="minorEastAsia" w:hAnsiTheme="minorEastAsia"/>
        </w:rPr>
      </w:pPr>
      <w:r>
        <w:rPr>
          <w:rFonts w:cs="仿宋" w:asciiTheme="minorEastAsia" w:hAnsiTheme="minorEastAsia"/>
        </w:rPr>
        <w:br w:type="page"/>
      </w:r>
    </w:p>
    <w:p>
      <w:pPr>
        <w:pStyle w:val="16"/>
        <w:spacing w:beforeAutospacing="0" w:afterAutospacing="0" w:line="500" w:lineRule="exact"/>
        <w:jc w:val="both"/>
        <w:rPr>
          <w:rFonts w:cs="仿宋" w:asciiTheme="minorEastAsia" w:hAnsiTheme="minorEastAsia"/>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2" w:name="_Toc116153763"/>
      <w:r>
        <w:rPr>
          <w:rFonts w:hint="eastAsia" w:ascii="方正小标宋简体" w:eastAsia="方正小标宋简体" w:cs="仿宋" w:hAnsiTheme="minorEastAsia"/>
          <w:bCs/>
          <w:color w:val="333333"/>
          <w:spacing w:val="8"/>
          <w:sz w:val="40"/>
          <w:szCs w:val="40"/>
          <w:shd w:val="clear" w:color="auto" w:fill="FFFFFF"/>
        </w:rPr>
        <w:t>组织学生外出活动意外事故应急预案</w:t>
      </w:r>
      <w:bookmarkEnd w:id="22"/>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校领导，各班主任，各班教师。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二、处置程序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1.组织学生外出活动的班级或年级段，须向学校书面申请，报中心校批准后，才可以组织学生外出活动。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2.活动过程中发生意外事故，班主任或各班教师须第一时间向带队领导汇报，带队领导除及时向学校校长汇报外，要根据事情的级别向上级领导逐级汇报。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3.带队教师须在发现事故的第一时间处理事故，以免事态进一步恶化，如发现有受伤同学则应立即安排就近送医院救治。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三、注意事项</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1.各级领导、教师遇事一定要冷静，果断采取措施。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2.处理事件的原则是：慎重处理、减轻伤亡、保护学生、控制事态。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3.突发事件发生后，根据事件性质，应及时与涉及事件的学生家长、在适当条件下，告知事件原因、处理结果，或者联系家长进行救治。</w:t>
      </w:r>
    </w:p>
    <w:p>
      <w:pPr>
        <w:pStyle w:val="16"/>
        <w:spacing w:beforeAutospacing="0" w:afterAutospacing="0" w:line="500" w:lineRule="exact"/>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3" w:name="_Toc116153764"/>
      <w:r>
        <w:rPr>
          <w:rFonts w:hint="eastAsia" w:ascii="方正小标宋简体" w:eastAsia="方正小标宋简体" w:cs="仿宋" w:hAnsiTheme="minorEastAsia"/>
          <w:bCs/>
          <w:color w:val="333333"/>
          <w:spacing w:val="8"/>
          <w:sz w:val="40"/>
          <w:szCs w:val="40"/>
          <w:shd w:val="clear" w:color="auto" w:fill="FFFFFF"/>
        </w:rPr>
        <w:t>高一新生军训安全应急预案</w:t>
      </w:r>
      <w:bookmarkEnd w:id="23"/>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为确保高一新生军训工作安全顺利进行，切实履行学生安全管理职责，建立学生军训突发事件处置应急机制，特制定本预案。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一、组织机构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学生军训中的安全工作是学生军训工作的重要环节，是关系到广大师生员工生命安全，关系到学校和社会稳定的一项重要工作，学校予以高度重视，专门成立军训安全工作领导小组。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组  长：蒋积广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副组长：侯 </w:t>
      </w:r>
      <w:r>
        <w:rPr>
          <w:rFonts w:cs="仿宋" w:asciiTheme="minorEastAsia" w:hAnsiTheme="minorEastAsia"/>
          <w:color w:val="333333"/>
          <w:spacing w:val="8"/>
          <w:shd w:val="clear" w:color="auto" w:fill="FFFFFF"/>
        </w:rPr>
        <w:t xml:space="preserve"> </w:t>
      </w:r>
      <w:r>
        <w:rPr>
          <w:rFonts w:hint="eastAsia" w:cs="仿宋" w:asciiTheme="minorEastAsia" w:hAnsiTheme="minorEastAsia"/>
          <w:color w:val="333333"/>
          <w:spacing w:val="8"/>
          <w:shd w:val="clear" w:color="auto" w:fill="FFFFFF"/>
        </w:rPr>
        <w:t>胜  朱正涛  臧传新</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成  员：王 </w:t>
      </w:r>
      <w:r>
        <w:rPr>
          <w:rFonts w:cs="仿宋" w:asciiTheme="minorEastAsia" w:hAnsiTheme="minorEastAsia"/>
          <w:color w:val="333333"/>
          <w:spacing w:val="8"/>
          <w:shd w:val="clear" w:color="auto" w:fill="FFFFFF"/>
        </w:rPr>
        <w:t xml:space="preserve"> </w:t>
      </w:r>
      <w:r>
        <w:rPr>
          <w:rFonts w:hint="eastAsia" w:cs="仿宋" w:asciiTheme="minorEastAsia" w:hAnsiTheme="minorEastAsia"/>
          <w:color w:val="333333"/>
          <w:spacing w:val="8"/>
          <w:shd w:val="clear" w:color="auto" w:fill="FFFFFF"/>
        </w:rPr>
        <w:t>收  张波  刘文忠  徐延政  张维钰  刘俊青  六位班主任</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二、部门职责</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为更加有效地做好军训期间的安全管理工作，学校要求各职能部门切实履行好各自的本职工作，做到分工明确，责任到人。</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1、学生发展部： </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（1）负责军训工作具体组织协调、计划落实。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（2）负责教管的协调接送等。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（3）负责学生军训前身体状况调查、摸底等。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（4）落实军训安全工作领导小组交给的各项事宜。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2、教学保障部：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（1）负责防暑降温物品筹措，并配送到位。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（2）负责食堂卫生检查落实，特别是食品进货渠道的检查监督，食堂餐具的消毒工作落实，食堂人员个人卫生落实。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（3）确保学生用水、用电安全。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（4）负责教官生活服务保障。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（5）落实学校安全工作领导小组交给的其他事宜。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3、年级主任和班主任：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（1）负责安全教育和安全工作措施的落实。</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（2）军训前摸清本班学生身体状况。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（2）协助做好军训过程中本班学生的各项服务。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（3）协助处理相关突发应急事件。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（4）落实军训安全工作的领导小组交给的其他事宜。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（5）负责学生考勤及晚修后到学生宿舍点名。</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三、安全措施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（一）训练安全预防措施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军训前，教官、班主任要对参训学生的身体健康情况进行全面排查，建立学生身体健康档案，防范于未然。如有下列情况之一的不能参加军训：(1)对患有各种疾病的急性期学生；(2)患有先天性心脏病的学生；(3)患肝炎、肾炎、肺结核等刚病愈学生；(4)感冒发烧的学生。请假学生要求随班观训。</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2、教官要科学安排训练计划，根据学生体能特点，训练量应逐渐增加，严格执行，规范操作。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3、训练休息时间，要组织学生有秩序集体活动，禁止学生单独活动或乘凉。严禁在训练场地追逐、打闹、打球和进行危险活动。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4、校医要备齐必须的药品及医疗器械，防止军训期间出现意外伤害事故等，并与相关医院加强联系与沟通，出现重大事故，能优先治疗。</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5、军训期间，校车必须在校内，24小时随时应对可能出现的各种偶发事件。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（二）食品卫生安全预防措施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1、军训中，禁止学生饮用自来水，严禁学生购买食用冷饮、瓜果等。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2、教育学生讲究卫生，保持室内清洁卫生，室内定期消毒，严防各类传染病。</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（3）加强食堂卫生管理工作，确保学生就餐安全有序。校医要按要求随时对食堂卫生状况进行检查，发现隐患及进行处置和报告。学校食堂实行24小时留菜样制度，一旦发现情况，便于迅速查明原因。</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（三）安全保卫处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1、安排好人员值班，值班人员必须及时到岗到位，班主任、校医始终都要在军训场地，切实做好安全管理工作。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2、建立健全意外事故报告制度。学校在军训中发生各类安全事故后，应及时向相关部门报告。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（四）应急处置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学校设立应急情况处置工作小组，应急处置办公室在安全保卫处，在安全工作领导小组领导下开展工作。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应急救治服务小组：由校医室负责，备齐相关应急救治药品、物品。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急处置程序：发现应急突发情况，教官、班主任要在现场应急采取相应措施，并在第一时间向应急处置组组长报告；急救小组现场进行应急救护，视病情由校医急救或送医院。如有后续性危险存在，学校应启动学校紧急疏散避险方案。病情严重的要及时通知家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（五）监督管理</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1、军训突发事件应急处置工作实行责任追究制。 </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2、对军训突发事件处置有失职行为的，学校将追究有关人员的责任，并给予相应的处分。 </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3、安全保卫处具体负责学生军训突发事件的处理，本预案自发布之日起实施。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4" w:name="_Toc116153765"/>
      <w:r>
        <w:rPr>
          <w:rFonts w:hint="eastAsia" w:ascii="方正小标宋简体" w:eastAsia="方正小标宋简体" w:cs="仿宋" w:hAnsiTheme="minorEastAsia"/>
          <w:bCs/>
          <w:color w:val="333333"/>
          <w:spacing w:val="8"/>
          <w:sz w:val="40"/>
          <w:szCs w:val="40"/>
          <w:shd w:val="clear" w:color="auto" w:fill="FFFFFF"/>
        </w:rPr>
        <w:t>校园网络安全应急预案</w:t>
      </w:r>
      <w:bookmarkEnd w:id="24"/>
    </w:p>
    <w:p>
      <w:pPr>
        <w:pStyle w:val="16"/>
        <w:spacing w:beforeAutospacing="0" w:afterAutospacing="0" w:line="500" w:lineRule="exact"/>
        <w:ind w:firstLine="512" w:firstLineChars="200"/>
        <w:jc w:val="center"/>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做好胜利三中校园网络突发事件的防范和应急处理工作，进一步提高我院预防和控制网络突发事件的能力和水平，减轻或消除突发事件的危害和影响，确保我院校园网络与信息安全，确保发生网络安全问题时各项应急工作高效、有序地进行，最大限度地减少损失，根据互联网网络安全相关条例及教育局文件精神，结合我校校园网工作实际，特制定本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第一章 总则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第一条 预案所称突发性事件，是指自然因素或者人为活动引发的危害学校校园网网络设施及信息安全等有关的灾害。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第二条 本预案的指导思想是学校有关计算机网络及信息安全基本要求。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第三条 本预案适用于发生在胜利三中学院校园网上的突发性事件应急工作。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第四条 应急处置工作原则：统一领导、统一指挥、各司其职、整体作战、发挥优势、保障安全。</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第二章 组织指挥和职责任务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第五条 学院成立网络与信息安全应急处置工作小组。工作小组的主要职责与任务是统一领导全院信息网络的灾害应急工作，全面负责学院信息网络可能出现的各种突发事件处置工作，协调解决灾害处置工作中的重大问题等。</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第三章 组织指挥和职责任务</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第六条 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处置的基本措施分灾害发生前与灾害发生后两种情况。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（一）灾害发生前，学院网络中心要预先对灾害预警预报体系进行建设，开展灾害调查，编制灾害防治规划，建设专业监测网络，并规划建设灾害信息管理系统，及时处理灾害讯情信息。</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加强灾害险情巡查。网络中心要充分发挥专业监测的作用，进行定期和不定期的检查，加强对灾害重点部位的监测和防范，发现有不良险情时，要及时处理并向工作领导小组报告。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建立健全灾情速报制度，保障突发性灾害紧急信息报送渠道畅通。属于大型灾害的，在向工作领导小组报告的同时，还应向六安市公安局报告。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（二）灾害发生后，立即启动应急预案，采取应急处置程序，判定灾害级别，并立即将灾情向工作小组报告，在处置过程中，应及时报告处置工作进展情况，直至处置工作结束。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第七条 处置程序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（一）发现情况</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院网络中心要严格执行值班制度，做好校园网信息系统安全的日常巡查及其日志保存工作。全院师生员工同时都有监控校园网络得权力与义务，发现校园网络有异常情况得出现，都应及时告知网络中心，以保障最先发现灾害并及时处置此突发性事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（二）预案启动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一旦灾害发生，立即启动应急预案，进入应急预案的处置程序。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（三）应急处置方法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在灾害发生时，首先应区分灾害发生是否为自然灾害与人为破坏两种情况，根据这两种情况把应急处置方法分为两个流程。</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流程一：当发生的灾害为自然灾害时，应根据当时的实际情况，在保障人身安全的前提下，首先保障数据的安全，然后是设备安全。具体方法包括：硬盘的拔出与保存，设备的断电与拆卸、搬迁等。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流程二：当人为或病毒破坏的灾害发生时，具体按以下顺序进行：判断破坏的来源与性质，断开影响安全与稳定的信息网络设备，断开与破坏来源的网络物理连接，跟踪并锁定破坏来源的IP或其它网络用户信息，修复被破坏的信息，恢复信息系统。按照灾害发生的性质分别采用以下方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1．病毒传播：针对这种现象，要及时断开传播源，判断病毒的性质、采用的端口，然后关闭相应的端口，在网上公布病毒攻击信息以及防御方法。</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入侵：对于网络入侵，首先要判断入侵的来源，区分外网与内网。入侵来自外网的，定位入侵的IP地址，及时关闭入侵的端口，限制入侵地IP地址的访问，在无法制止的情况下可以采用断开网络连接的方法。入侵来自内网的，查清入侵来源，如IP地址、上网帐号等信息，同时断开对应的交换机端口。然后针对入侵方法建设或更新入侵检测设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3．信息被篡改：这种情况，要求一经发现立即断开相应的信息上网链接，并尽快恢复。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4．网络故障：一旦发现，可根据相应工作流程尽快排除。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5．其它没有列出的不确定因素造成的灾害，可根据总的安全原则，结合具体的情况，做出相应的处理。不能处理的可以请示相关的专业人员。</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（四）情况报告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灾害发生时，一方面按照应急处置方法进行处置，同时需要判定灾害的级别，首先向学院网络与信息安全应急处置工作小组汇报。在大型灾害发生时或上级领导通知的特殊时间内发生的灾害，可以同时向市公安局相关部门汇报。中、小型级别的灾害，可以只向学院的网络与信息安全应急处置工作小组汇报，并及时报告处置工作进展情况，直至处置工作结束。</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情况报告内容包括：灾害发生的时间、地点，灾害的级别，灾害造成的后果，应急处置的过程、结果，灾害结束的时间，以后如何防范类似灾害发生的建议与方案等。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（五）发布预警</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灾害发生时，可根据灾害的危害程度适当地发布预警，特别是一些在其它地方已经出现，或在安全相关网站发布了预警而学校信息网络还没有出现相应的灾害，除了在技术上进行防范以外，还应当向网络用户发布预警，直至灾害警报解除。</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（六）预案终止</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经专家组鉴定，灾害险情或灾情已消除，或者得到有效控制后，由学校的网络与信息安全应急处置工作小组宣布险情或灾情应急期结束，并予以公告，同时预案终止。</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第四章 保障措施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灾害应急防治是一项长期的、持续的、跟踪式的、深层次的和各阶段相互联系的工作，是有组织的科学与社会行为，而不是随每次灾害的发生而开始和结束的活动。因此，必须做好应急保障工作。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第八条 人员保障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重视人员的建设与保障，确保在灾害发生前的人员值班，灾害处置过程和灾后重建中的人员在岗与战斗力。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第九条 技术保障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重视网络信息技术的建设和升级换代，在灾害发生前确保网络信息系统的强劲与安全，灾害处置过程中和灾后重建中的相关技术支撑。</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第十条 物资保障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院要根据近三年全国甚至全世界网络信息系统安全防治工作所需经费情况，将本年度灾害应急经费纳入年度财政计划和预算，购买相应的应急设施。建立应急物资储备制度，保证应急抢险救灾队伍技术装备的及时更新，以确保灾害应急工作的顺利进行。</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第十一条 训练和演练</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加强全学院网络用户的防灾、减灾知识的宣传普及，增强这些用户的防灾意识和自救互救能力。有针对性地开展应急抢险救灾演练，确保发灾后应急救助手段及时到位和有效。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第五章 附则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第十二条 本预案由胜利三中网络中心负责解释。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第十三条 本预案自发布之日起施行。</w:t>
      </w: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5" w:name="_Toc116153766"/>
      <w:r>
        <w:rPr>
          <w:rFonts w:hint="eastAsia" w:ascii="方正小标宋简体" w:eastAsia="方正小标宋简体" w:cs="仿宋" w:hAnsiTheme="minorEastAsia"/>
          <w:bCs/>
          <w:color w:val="333333"/>
          <w:spacing w:val="8"/>
          <w:sz w:val="40"/>
          <w:szCs w:val="40"/>
          <w:shd w:val="clear" w:color="auto" w:fill="FFFFFF"/>
        </w:rPr>
        <w:t>重污染天气应急预案</w:t>
      </w:r>
      <w:bookmarkEnd w:id="25"/>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为了保障师生的身体健康安全，保证教学有序进行，提高师生自我保护能力，规范发生突发事件时的应急响应行为，针对空气污染等突发事件采取科学合理有效对策，降低突发事件对我校造成的不利影响和伤害，制定本应急预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一、工作原则</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以人为本，减少危害。在重污染天气应急中，要高度重视人的生命权和健康权，把保障师生的生命安全和身体健康作为首要任务，最大限度地减少人员伤亡和危害，并切实加强对应急工作人员的安全防护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（2）居安思危，预防为主。各班主任要增强忧患意识和责任意识，高度重视，坚持以预防为主、常抓不懈，坚持预防与应急相结合，常态与非常态相结合，认真应对重污染天气的各项准备工作。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（3）统一领导，分级负责。我校成立了重污染天气应急处置工作领导小组，全面负责本校对重污染天气处置工作。在教育管理中心和市教育局的统一指导下，建立健全各级应急管理机制。</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二、组织机构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成立以校长为组长，全体教师为成员的领导小组。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领导小组主要职责：负责统一决策、组织、指挥校内重污染天气应急响应行动，下达应急处置工作任务。重大问题及时向教育管理中心和市教育局请示报告。</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三、应急处置</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建立应急重污染天气的预警信息接收与传播工作，由痛陈永鼙同志负责，做到快速反应、应急处置、及时报告信息，提高应急处置能力和指挥水平</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1、预警信息接收</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收到上级发布的相应预警后，应立即电话报告给领导小组组长、副组长，并按领导要求开展工作，校内采取手机短信、广播、网络等方式及时向学生和学生家长公布空气预警信息。</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2、预警分级及措施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III级预警（重度污染、黄色预警）措施：经预测，未来72小时后，本市将连续3天出现重度污染天气（201≤全市平均AQI指数≤300），或收到本市大气污染联防联控领导小组办公室通报，本市将连续3天出现重度污染天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及时通过广播、网络等媒体和手机短信方式接受上级发布的预警信息指师生做好空气污染防治和应急保护基本知识宣传普及工作，减少户外运动。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II级预警（严重污染、橙色预警）措施：经预测，未来72小时后，本市将连续3天出现严重污染天气（300≤全市平均AQI指数≤500），或收到本市大气污染联防联控领导小组办公室通报，本市将连续3天出现严重污染天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在采取III级预警措施的基础上，值班人员24小时在岗，保持通讯畅通，及时沟通输电网诈，做好应急相应的准备工作，提醒广大师生在室内上课，停止体育课的户外活动。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（3）I级预警（极度污染、红色预警）措施：未来24小时后，本市将连续3天出现严重污染天气（全市平均AQI指数≥500），或收到本市大气污染联防联控领导小组办公室通报，本市出现严重污染天气。</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在采取II级预警措施的基础上，做好重污染天气预警信息接收和传播工作。提醒广大师生和学生家长应该留在室内，特别是儿童和病人要避免体力消耗。</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四、工作要求</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（1）在市教育局和教育管理中心的统一部署下，学校积极落实人员，明确责任，相互支持、相互配合，细化工作措施，把各项工作和要求落实到实处。</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（2）加强应急反应机制的日常管理，在实践中不断运用和完善应急处置预案。加强人员培训，开展经常性的演练活动，提高队伍理论素质和实践技能，不断提高应对突发公共事件的指挥能力和实战能力。</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（3）接到重污染天气预警信息后，各教师应及时向学校报告，并由学校逐级上报。</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（4）班主任要对学生进行健康教育，使大家了解空气污染的分级以及防护措施，保持镇静，听从指挥；同时做好家长的工作，争取他们的支持。</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（5）防止重污染天气谣传或误传，不信谣、不传谣，保持社会稳定。</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五、重污染天气发生后的应急响应措施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响应分级：按照重污染天气的危害程度和影响范围，空气污染事件的应急响应分为：III级（空气重度污染）、II级（空气严重污染）、III级（空气极度污染）。</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重污染天气发生后，在上级的统一部署下，领导小组负责领导本校的应急工作，并根据预告等级，启动相应级别的应急预案。</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（1）III级（空气重度污染）响应措施：指导学生在上学途中做好防护措施；减少户外活动。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（2）II级（空气重度污染）响应措施：指导学生在上学途中做好防护措施；减少户外活动。</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（3）I级（空气极重污染）响应措施：停课放假，学校通过布置家庭作业、网络教学等方式安排好学生在家的学习。</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六、应急保障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1、信息保障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完善信息传输渠道，主要以电话、网络等形式上报，保持信息传输设施和通讯设备完好，保持通讯方便快捷，确保信息报送渠道的安全畅通。</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2、人员保障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应组建重污染天气应急处置预备队，由臧传新、朱正涛主要负责，一旦启动预案，立即投入使用。应急预备队按照重污染天气的具体情况和指挥部门要求或及时调整成员组成。</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3、善后与恢复</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当接到由指挥部下达的应急终止命令后，立即恢复正常的教学秩序，补齐因重污染天气而影响的室外课内容或者因停课而影响的正常教学内容。及时组织相关人员进行认真总结，对应急处理中的经验、不足和教训加以总结分析并报教育局。</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 xml:space="preserve"> </w:t>
      </w:r>
      <w:r>
        <w:rPr>
          <w:rFonts w:cs="仿宋" w:asciiTheme="minorEastAsia" w:hAnsiTheme="minorEastAsia"/>
          <w:color w:val="333333"/>
          <w:spacing w:val="8"/>
          <w:shd w:val="clear" w:color="auto" w:fill="FFFFFF"/>
        </w:rPr>
        <w:br w:type="page"/>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p>
      <w:pPr>
        <w:pStyle w:val="16"/>
        <w:spacing w:beforeAutospacing="0" w:afterAutospacing="0"/>
        <w:jc w:val="center"/>
        <w:outlineLvl w:val="0"/>
        <w:rPr>
          <w:rFonts w:ascii="方正小标宋简体" w:eastAsia="方正小标宋简体" w:cs="仿宋" w:hAnsiTheme="minorEastAsia"/>
          <w:bCs/>
          <w:color w:val="333333"/>
          <w:spacing w:val="8"/>
          <w:sz w:val="40"/>
          <w:szCs w:val="40"/>
          <w:shd w:val="clear" w:color="auto" w:fill="FFFFFF"/>
        </w:rPr>
      </w:pPr>
      <w:bookmarkStart w:id="26" w:name="_Toc116153767"/>
      <w:r>
        <w:rPr>
          <w:rFonts w:hint="eastAsia" w:ascii="方正小标宋简体" w:eastAsia="方正小标宋简体" w:cs="仿宋" w:hAnsiTheme="minorEastAsia"/>
          <w:bCs/>
          <w:color w:val="333333"/>
          <w:spacing w:val="8"/>
          <w:sz w:val="40"/>
          <w:szCs w:val="40"/>
          <w:shd w:val="clear" w:color="auto" w:fill="FFFFFF"/>
        </w:rPr>
        <w:t>其它伤害事故应急预案</w:t>
      </w:r>
      <w:bookmarkEnd w:id="26"/>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一、处置事件的组织：</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学校领导、值班领导、班主任教师、科任教师。</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二、报告程序：</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1、学校领导。</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2、根据事件需要，经学校校长同意后报告年级。</w:t>
      </w:r>
    </w:p>
    <w:p>
      <w:pPr>
        <w:pStyle w:val="16"/>
        <w:spacing w:beforeAutospacing="0" w:afterAutospacing="0" w:line="500" w:lineRule="exact"/>
        <w:ind w:firstLine="512" w:firstLineChars="200"/>
        <w:jc w:val="both"/>
        <w:rPr>
          <w:rFonts w:ascii="黑体" w:hAnsi="黑体" w:eastAsia="黑体" w:cs="仿宋"/>
          <w:color w:val="333333"/>
          <w:spacing w:val="8"/>
          <w:shd w:val="clear" w:color="auto" w:fill="FFFFFF"/>
        </w:rPr>
      </w:pPr>
      <w:r>
        <w:rPr>
          <w:rFonts w:hint="eastAsia" w:ascii="黑体" w:hAnsi="黑体" w:eastAsia="黑体" w:cs="仿宋"/>
          <w:color w:val="333333"/>
          <w:spacing w:val="8"/>
          <w:shd w:val="clear" w:color="auto" w:fill="FFFFFF"/>
        </w:rPr>
        <w:t>三、处置措施</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1、如发现师生身体受到意外伤害时，第一发现人应立即送伤害者到医院诊治。</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2、在送往救治的途中，要及时学校校长报告。</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3、校长迅速组织人员（以班主任或分管干部、安全干事为主）调查事故发生的原因，并做好有关材料的取证工作。</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4、通知受伤害者的家属或家长。</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r>
        <w:rPr>
          <w:rFonts w:hint="eastAsia" w:cs="仿宋" w:asciiTheme="minorEastAsia" w:hAnsiTheme="minorEastAsia"/>
          <w:color w:val="333333"/>
          <w:spacing w:val="8"/>
          <w:shd w:val="clear" w:color="auto" w:fill="FFFFFF"/>
        </w:rPr>
        <w:t>5、妥善处理事故善后事宜。诸如，医疗费赔付、保险费赔付等。</w:t>
      </w:r>
    </w:p>
    <w:p>
      <w:pPr>
        <w:pStyle w:val="16"/>
        <w:spacing w:beforeAutospacing="0" w:afterAutospacing="0" w:line="500" w:lineRule="exact"/>
        <w:ind w:firstLine="512" w:firstLineChars="200"/>
        <w:jc w:val="both"/>
        <w:rPr>
          <w:rFonts w:cs="仿宋" w:asciiTheme="minorEastAsia" w:hAnsiTheme="minorEastAsia"/>
          <w:color w:val="333333"/>
          <w:spacing w:val="8"/>
          <w:shd w:val="clear" w:color="auto" w:fill="FFFFFF"/>
        </w:rPr>
      </w:pPr>
    </w:p>
    <w:sectPr>
      <w:footerReference r:id="rId3" w:type="default"/>
      <w:pgSz w:w="11906" w:h="16838"/>
      <w:pgMar w:top="1701" w:right="1418" w:bottom="1247"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505052"/>
      <w:docPartObj>
        <w:docPartGallery w:val="autotext"/>
      </w:docPartObj>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2ZWE3M2E3ODJlNGEwYmMxNzYwNTkwZDY1YjNiZTQifQ=="/>
  </w:docVars>
  <w:rsids>
    <w:rsidRoot w:val="020C346B"/>
    <w:rsid w:val="002C65A1"/>
    <w:rsid w:val="004233B2"/>
    <w:rsid w:val="004653BD"/>
    <w:rsid w:val="004E45A2"/>
    <w:rsid w:val="008B6FAE"/>
    <w:rsid w:val="009A7A46"/>
    <w:rsid w:val="009B6A4C"/>
    <w:rsid w:val="00AD0831"/>
    <w:rsid w:val="00AE7F8C"/>
    <w:rsid w:val="00C4130F"/>
    <w:rsid w:val="00D038A5"/>
    <w:rsid w:val="00D25387"/>
    <w:rsid w:val="00DB4ADD"/>
    <w:rsid w:val="00ED43D5"/>
    <w:rsid w:val="00F03211"/>
    <w:rsid w:val="020C346B"/>
    <w:rsid w:val="0D1422CE"/>
    <w:rsid w:val="14CA2FF7"/>
    <w:rsid w:val="14DA3873"/>
    <w:rsid w:val="151273EE"/>
    <w:rsid w:val="17651936"/>
    <w:rsid w:val="1E741C31"/>
    <w:rsid w:val="1F5C5CB7"/>
    <w:rsid w:val="2E100B44"/>
    <w:rsid w:val="2F2A2EDE"/>
    <w:rsid w:val="31011C42"/>
    <w:rsid w:val="3B5F1218"/>
    <w:rsid w:val="3C006771"/>
    <w:rsid w:val="3DF0082E"/>
    <w:rsid w:val="41534404"/>
    <w:rsid w:val="44DF44AB"/>
    <w:rsid w:val="453661AC"/>
    <w:rsid w:val="51394639"/>
    <w:rsid w:val="5CCE00C2"/>
    <w:rsid w:val="5E232084"/>
    <w:rsid w:val="680220CA"/>
    <w:rsid w:val="69B315B8"/>
    <w:rsid w:val="76855961"/>
    <w:rsid w:val="7AB56318"/>
    <w:rsid w:val="7C5D790A"/>
    <w:rsid w:val="7E25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semiHidden/>
    <w:unhideWhenUsed/>
    <w:qFormat/>
    <w:uiPriority w:val="0"/>
    <w:pPr>
      <w:spacing w:beforeAutospacing="1" w:afterAutospacing="1"/>
      <w:jc w:val="left"/>
      <w:outlineLvl w:val="1"/>
    </w:pPr>
    <w:rPr>
      <w:rFonts w:hint="eastAsia" w:ascii="宋体" w:hAnsi="宋体" w:eastAsia="宋体" w:cs="Times New Roman"/>
      <w:b/>
      <w:sz w:val="36"/>
      <w:szCs w:val="36"/>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rFonts w:cstheme="minorHAnsi"/>
      <w:sz w:val="18"/>
      <w:szCs w:val="18"/>
    </w:rPr>
  </w:style>
  <w:style w:type="paragraph" w:styleId="6">
    <w:name w:val="toc 5"/>
    <w:basedOn w:val="1"/>
    <w:next w:val="1"/>
    <w:qFormat/>
    <w:uiPriority w:val="0"/>
    <w:pPr>
      <w:ind w:left="840"/>
      <w:jc w:val="left"/>
    </w:pPr>
    <w:rPr>
      <w:rFonts w:cstheme="minorHAnsi"/>
      <w:sz w:val="18"/>
      <w:szCs w:val="18"/>
    </w:rPr>
  </w:style>
  <w:style w:type="paragraph" w:styleId="7">
    <w:name w:val="toc 3"/>
    <w:basedOn w:val="1"/>
    <w:next w:val="1"/>
    <w:qFormat/>
    <w:uiPriority w:val="0"/>
    <w:pPr>
      <w:ind w:left="420"/>
      <w:jc w:val="left"/>
    </w:pPr>
    <w:rPr>
      <w:rFonts w:cstheme="minorHAnsi"/>
      <w:i/>
      <w:iCs/>
      <w:sz w:val="20"/>
      <w:szCs w:val="20"/>
    </w:rPr>
  </w:style>
  <w:style w:type="paragraph" w:styleId="8">
    <w:name w:val="toc 8"/>
    <w:basedOn w:val="1"/>
    <w:next w:val="1"/>
    <w:qFormat/>
    <w:uiPriority w:val="0"/>
    <w:pPr>
      <w:ind w:left="1470"/>
      <w:jc w:val="left"/>
    </w:pPr>
    <w:rPr>
      <w:rFonts w:cstheme="minorHAnsi"/>
      <w:sz w:val="18"/>
      <w:szCs w:val="18"/>
    </w:rPr>
  </w:style>
  <w:style w:type="paragraph" w:styleId="9">
    <w:name w:val="footer"/>
    <w:basedOn w:val="1"/>
    <w:link w:val="25"/>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spacing w:before="120" w:after="120"/>
      <w:jc w:val="left"/>
    </w:pPr>
    <w:rPr>
      <w:rFonts w:cstheme="minorHAnsi"/>
      <w:b/>
      <w:bCs/>
      <w:caps/>
      <w:sz w:val="20"/>
      <w:szCs w:val="20"/>
    </w:rPr>
  </w:style>
  <w:style w:type="paragraph" w:styleId="12">
    <w:name w:val="toc 4"/>
    <w:basedOn w:val="1"/>
    <w:next w:val="1"/>
    <w:qFormat/>
    <w:uiPriority w:val="0"/>
    <w:pPr>
      <w:ind w:left="630"/>
      <w:jc w:val="left"/>
    </w:pPr>
    <w:rPr>
      <w:rFonts w:cstheme="minorHAnsi"/>
      <w:sz w:val="18"/>
      <w:szCs w:val="18"/>
    </w:rPr>
  </w:style>
  <w:style w:type="paragraph" w:styleId="13">
    <w:name w:val="toc 6"/>
    <w:basedOn w:val="1"/>
    <w:next w:val="1"/>
    <w:qFormat/>
    <w:uiPriority w:val="0"/>
    <w:pPr>
      <w:ind w:left="1050"/>
      <w:jc w:val="left"/>
    </w:pPr>
    <w:rPr>
      <w:rFonts w:cstheme="minorHAnsi"/>
      <w:sz w:val="18"/>
      <w:szCs w:val="18"/>
    </w:rPr>
  </w:style>
  <w:style w:type="paragraph" w:styleId="14">
    <w:name w:val="toc 2"/>
    <w:basedOn w:val="1"/>
    <w:next w:val="1"/>
    <w:qFormat/>
    <w:uiPriority w:val="39"/>
    <w:pPr>
      <w:ind w:left="210"/>
      <w:jc w:val="left"/>
    </w:pPr>
    <w:rPr>
      <w:rFonts w:cstheme="minorHAnsi"/>
      <w:smallCaps/>
      <w:sz w:val="20"/>
      <w:szCs w:val="20"/>
    </w:rPr>
  </w:style>
  <w:style w:type="paragraph" w:styleId="15">
    <w:name w:val="toc 9"/>
    <w:basedOn w:val="1"/>
    <w:next w:val="1"/>
    <w:qFormat/>
    <w:uiPriority w:val="0"/>
    <w:pPr>
      <w:ind w:left="1680"/>
      <w:jc w:val="left"/>
    </w:pPr>
    <w:rPr>
      <w:rFonts w:cstheme="minorHAnsi"/>
      <w:sz w:val="18"/>
      <w:szCs w:val="18"/>
    </w:rPr>
  </w:style>
  <w:style w:type="paragraph" w:styleId="16">
    <w:name w:val="Normal (Web)"/>
    <w:basedOn w:val="1"/>
    <w:qFormat/>
    <w:uiPriority w:val="0"/>
    <w:pPr>
      <w:spacing w:beforeAutospacing="1" w:afterAutospacing="1"/>
      <w:jc w:val="left"/>
    </w:pPr>
    <w:rPr>
      <w:rFonts w:cs="Times New Roman"/>
      <w:sz w:val="24"/>
    </w:r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99"/>
    <w:rPr>
      <w:color w:val="0000FF"/>
      <w:u w:val="single"/>
    </w:rPr>
  </w:style>
  <w:style w:type="character" w:customStyle="1" w:styleId="22">
    <w:name w:val="标题 2 字符"/>
    <w:basedOn w:val="18"/>
    <w:link w:val="4"/>
    <w:semiHidden/>
    <w:qFormat/>
    <w:uiPriority w:val="0"/>
    <w:rPr>
      <w:rFonts w:ascii="宋体" w:hAnsi="宋体"/>
      <w:b/>
      <w:sz w:val="36"/>
      <w:szCs w:val="36"/>
    </w:rPr>
  </w:style>
  <w:style w:type="character" w:customStyle="1" w:styleId="23">
    <w:name w:val="标题 1 字符"/>
    <w:basedOn w:val="18"/>
    <w:link w:val="3"/>
    <w:qFormat/>
    <w:uiPriority w:val="0"/>
    <w:rPr>
      <w:rFonts w:asciiTheme="minorHAnsi" w:hAnsiTheme="minorHAnsi" w:eastAsiaTheme="minorEastAsia" w:cstheme="minorBidi"/>
      <w:b/>
      <w:bCs/>
      <w:kern w:val="44"/>
      <w:sz w:val="44"/>
      <w:szCs w:val="44"/>
    </w:rPr>
  </w:style>
  <w:style w:type="paragraph" w:customStyle="1" w:styleId="2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页脚 字符"/>
    <w:basedOn w:val="18"/>
    <w:link w:val="9"/>
    <w:qFormat/>
    <w:uiPriority w:val="99"/>
    <w:rPr>
      <w:rFonts w:asciiTheme="minorHAnsi" w:hAnsiTheme="minorHAnsi" w:eastAsiaTheme="minorEastAsia" w:cstheme="minorBidi"/>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3C3D-9B5B-4F96-B16A-9E6910132140}">
  <ds:schemaRefs/>
</ds:datastoreItem>
</file>

<file path=docProps/app.xml><?xml version="1.0" encoding="utf-8"?>
<Properties xmlns="http://schemas.openxmlformats.org/officeDocument/2006/extended-properties" xmlns:vt="http://schemas.openxmlformats.org/officeDocument/2006/docPropsVTypes">
  <Template>Normal</Template>
  <Pages>65</Pages>
  <Words>31922</Words>
  <Characters>32124</Characters>
  <Lines>247</Lines>
  <Paragraphs>69</Paragraphs>
  <TotalTime>0</TotalTime>
  <ScaleCrop>false</ScaleCrop>
  <LinksUpToDate>false</LinksUpToDate>
  <CharactersWithSpaces>32291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2022-10-08T10:00:00Z</dcterms:created>
  <dc:creator>山高人为峰</dc:creator>
  <cp:lastModifiedBy>山高人为峰</cp:lastModifiedBy>
  <dcterms:modified xsi:type="dcterms:W3CDTF">2022-10-09T01:50:24Z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647E0201FFC54BA19392C2A4242B6BD7</vt:lpwstr>
  </property>
</Properties>
</file>